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smallCaps w:val="0"/>
          <w:strike w:val="0"/>
          <w:color w:val="000000"/>
          <w:sz w:val="21"/>
          <w:szCs w:val="21"/>
          <w:u w:val="none"/>
          <w:shd w:fill="auto" w:val="clear"/>
          <w:vertAlign w:val="baseline"/>
        </w:rPr>
      </w:pPr>
      <w:r w:rsidDel="00000000" w:rsidR="00000000" w:rsidRPr="00000000">
        <w:rPr>
          <w:rFonts w:ascii="Century Gothic" w:cs="Century Gothic" w:eastAsia="Century Gothic" w:hAnsi="Century Gothic"/>
          <w:smallCaps w:val="0"/>
          <w:strike w:val="0"/>
          <w:color w:val="000000"/>
          <w:sz w:val="21"/>
          <w:szCs w:val="21"/>
          <w:u w:val="none"/>
          <w:shd w:fill="auto" w:val="clear"/>
          <w:vertAlign w:val="baseline"/>
          <w:rtl w:val="0"/>
        </w:rPr>
        <w:t xml:space="preserve">From Pasture to Plate: Learning About the Cattle Life Cycle</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K-5 Lesson</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4">
      <w:pPr>
        <w:rPr>
          <w:rFonts w:ascii="Quattrocento Sans" w:cs="Quattrocento Sans" w:eastAsia="Quattrocento Sans" w:hAnsi="Quattrocento Sans"/>
          <w:sz w:val="21"/>
          <w:szCs w:val="2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pStyle w:val="Heading2"/>
        <w:spacing w:after="0" w:before="0" w:line="240" w:lineRule="auto"/>
        <w:rPr>
          <w:rFonts w:ascii="Quattrocento Sans" w:cs="Quattrocento Sans" w:eastAsia="Quattrocento Sans" w:hAnsi="Quattrocento Sans"/>
          <w:color w:val="274e13"/>
          <w:sz w:val="36"/>
          <w:szCs w:val="36"/>
        </w:rPr>
      </w:pPr>
      <w:r w:rsidDel="00000000" w:rsidR="00000000" w:rsidRPr="00000000">
        <w:rPr>
          <w:rFonts w:ascii="Quattrocento Sans" w:cs="Quattrocento Sans" w:eastAsia="Quattrocento Sans" w:hAnsi="Quattrocento Sans"/>
          <w:color w:val="274e13"/>
          <w:sz w:val="36"/>
          <w:szCs w:val="36"/>
          <w:rtl w:val="0"/>
        </w:rPr>
        <w:t xml:space="preserve">Lesson Overview</w:t>
      </w:r>
    </w:p>
    <w:p w:rsidR="00000000" w:rsidDel="00000000" w:rsidP="00000000" w:rsidRDefault="00000000" w:rsidRPr="00000000" w14:paraId="00000006">
      <w:pPr>
        <w:tabs>
          <w:tab w:val="center" w:leader="none" w:pos="4320"/>
          <w:tab w:val="right" w:leader="none" w:pos="8640"/>
        </w:tabs>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There are a lot of connections in agriculture; it takes many people and different jobs to provide food for us. The farmer is the beginning of the process and the consumer is at the end.  All of the people involved in helping the farmer produce food, process it, transport it and sell it are involved in agriculture. Students will explore where beef comes from, how cattle are raised, and the important role farmers and ranchers play in caring for animals and providing food.</w:t>
      </w:r>
    </w:p>
    <w:p w:rsidR="00000000" w:rsidDel="00000000" w:rsidP="00000000" w:rsidRDefault="00000000" w:rsidRPr="00000000" w14:paraId="00000007">
      <w:pPr>
        <w:tabs>
          <w:tab w:val="center" w:leader="none" w:pos="4320"/>
          <w:tab w:val="right" w:leader="none" w:pos="8640"/>
        </w:tabs>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08">
      <w:pPr>
        <w:pStyle w:val="Heading2"/>
        <w:spacing w:after="0" w:before="0" w:line="240" w:lineRule="auto"/>
        <w:rPr>
          <w:rFonts w:ascii="Quattrocento Sans" w:cs="Quattrocento Sans" w:eastAsia="Quattrocento Sans" w:hAnsi="Quattrocento Sans"/>
          <w:color w:val="274e13"/>
          <w:sz w:val="36"/>
          <w:szCs w:val="36"/>
        </w:rPr>
      </w:pPr>
      <w:r w:rsidDel="00000000" w:rsidR="00000000" w:rsidRPr="00000000">
        <w:rPr>
          <w:rFonts w:ascii="Quattrocento Sans" w:cs="Quattrocento Sans" w:eastAsia="Quattrocento Sans" w:hAnsi="Quattrocento Sans"/>
          <w:color w:val="274e13"/>
          <w:sz w:val="36"/>
          <w:szCs w:val="36"/>
          <w:rtl w:val="0"/>
        </w:rPr>
        <w:t xml:space="preserve">Background Knowledge</w:t>
      </w:r>
    </w:p>
    <w:p w:rsidR="00000000" w:rsidDel="00000000" w:rsidP="00000000" w:rsidRDefault="00000000" w:rsidRPr="00000000" w14:paraId="00000009">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0A">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The North Carolina beef cattle industry plays a vital role in the state’s agricultural economy and provides an important context for understanding beef production systems used locally and nationally. With more than 700,000 head of</w:t>
      </w:r>
      <w:r w:rsidDel="00000000" w:rsidR="00000000" w:rsidRPr="00000000">
        <w:rPr>
          <w:rFonts w:ascii="Century Gothic" w:cs="Century Gothic" w:eastAsia="Century Gothic" w:hAnsi="Century Gothic"/>
          <w:sz w:val="21"/>
          <w:szCs w:val="21"/>
          <w:rtl w:val="0"/>
        </w:rPr>
        <w:t xml:space="preserve"> </w:t>
      </w:r>
      <w:r w:rsidDel="00000000" w:rsidR="00000000" w:rsidRPr="00000000">
        <w:rPr>
          <w:rFonts w:ascii="Century Gothic" w:cs="Century Gothic" w:eastAsia="Century Gothic" w:hAnsi="Century Gothic"/>
          <w:sz w:val="21"/>
          <w:szCs w:val="21"/>
          <w:rtl w:val="0"/>
        </w:rPr>
        <w:t xml:space="preserve">cattle raised on thousands of primarily small, family‑owned farms across all 100 counties, beef generates hundreds of millions of dollars each year in cash receipts and supports rural communities statewide. </w:t>
      </w:r>
    </w:p>
    <w:p w:rsidR="00000000" w:rsidDel="00000000" w:rsidP="00000000" w:rsidRDefault="00000000" w:rsidRPr="00000000" w14:paraId="0000000B">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0C">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Successful beef production in North Carolina depends heavily on forage management, including the use of fescue, bermudagrass, ryegrass, and clover, along with adaptive grazing strategies that help producers manage seasonal forage shortages and control feed costs. </w:t>
      </w:r>
    </w:p>
    <w:p w:rsidR="00000000" w:rsidDel="00000000" w:rsidP="00000000" w:rsidRDefault="00000000" w:rsidRPr="00000000" w14:paraId="0000000D">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0E">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Producers must also balance nutrition, reproduction, herd health, and genetics through tools such as forage testing, mineral supplementation, defined breeding seasons, and participation in herd improvement programs. Increasing interest in grass‑fed and direct‑to‑consumer beef, along with strong youth involvement through FFA and 4‑H programs, reflects the industry’s focus on sustainability, animal welfare, workforce development, and future growth. </w:t>
      </w:r>
    </w:p>
    <w:p w:rsidR="00000000" w:rsidDel="00000000" w:rsidP="00000000" w:rsidRDefault="00000000" w:rsidRPr="00000000" w14:paraId="0000000F">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10">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Understanding these systems helps students connect classroom instruction to real‑world agricultural decision‑making, environmental stewardship, and the economic importance of beef cattle production in North Carolina.</w:t>
      </w:r>
    </w:p>
    <w:p w:rsidR="00000000" w:rsidDel="00000000" w:rsidP="00000000" w:rsidRDefault="00000000" w:rsidRPr="00000000" w14:paraId="00000011">
      <w:pPr>
        <w:spacing w:after="0" w:before="0" w:line="240" w:lineRule="auto"/>
        <w:rPr>
          <w:rFonts w:ascii="Century Gothic" w:cs="Century Gothic" w:eastAsia="Century Gothic" w:hAnsi="Century Gothic"/>
          <w:color w:val="274e13"/>
          <w:sz w:val="30"/>
          <w:szCs w:val="30"/>
        </w:rPr>
      </w:pPr>
      <w:r w:rsidDel="00000000" w:rsidR="00000000" w:rsidRPr="00000000">
        <w:rPr>
          <w:rFonts w:ascii="Century Gothic" w:cs="Century Gothic" w:eastAsia="Century Gothic" w:hAnsi="Century Gothic"/>
          <w:color w:val="274e13"/>
          <w:sz w:val="30"/>
          <w:szCs w:val="30"/>
          <w:rtl w:val="0"/>
        </w:rPr>
        <w:t xml:space="preserve">Lesson Takeaways</w:t>
      </w:r>
    </w:p>
    <w:p w:rsidR="00000000" w:rsidDel="00000000" w:rsidP="00000000" w:rsidRDefault="00000000" w:rsidRPr="00000000" w14:paraId="00000012">
      <w:pPr>
        <w:numPr>
          <w:ilvl w:val="0"/>
          <w:numId w:val="17"/>
        </w:numPr>
        <w:spacing w:after="0" w:before="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Cattle help people in many ways.</w:t>
      </w:r>
    </w:p>
    <w:p w:rsidR="00000000" w:rsidDel="00000000" w:rsidP="00000000" w:rsidRDefault="00000000" w:rsidRPr="00000000" w14:paraId="00000013">
      <w:pPr>
        <w:numPr>
          <w:ilvl w:val="0"/>
          <w:numId w:val="17"/>
        </w:numPr>
        <w:spacing w:after="0" w:before="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Cattle live on farms and ranches.</w:t>
      </w:r>
    </w:p>
    <w:p w:rsidR="00000000" w:rsidDel="00000000" w:rsidP="00000000" w:rsidRDefault="00000000" w:rsidRPr="00000000" w14:paraId="00000014">
      <w:pPr>
        <w:numPr>
          <w:ilvl w:val="0"/>
          <w:numId w:val="17"/>
        </w:numPr>
        <w:spacing w:after="0" w:before="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Cattle give us food and other useful products.</w:t>
      </w:r>
    </w:p>
    <w:p w:rsidR="00000000" w:rsidDel="00000000" w:rsidP="00000000" w:rsidRDefault="00000000" w:rsidRPr="00000000" w14:paraId="00000015">
      <w:pPr>
        <w:numPr>
          <w:ilvl w:val="0"/>
          <w:numId w:val="17"/>
        </w:numPr>
        <w:spacing w:after="0" w:before="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Farmers and ranchers take care of animals and land.</w:t>
      </w:r>
    </w:p>
    <w:p w:rsidR="00000000" w:rsidDel="00000000" w:rsidP="00000000" w:rsidRDefault="00000000" w:rsidRPr="00000000" w14:paraId="00000016">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17">
      <w:pPr>
        <w:pStyle w:val="Heading3"/>
        <w:spacing w:after="0" w:lineRule="auto"/>
        <w:rPr>
          <w:rFonts w:ascii="Century Gothic" w:cs="Century Gothic" w:eastAsia="Century Gothic" w:hAnsi="Century Gothic"/>
          <w:b w:val="1"/>
          <w:bCs w:val="1"/>
          <w:sz w:val="21"/>
          <w:szCs w:val="21"/>
        </w:rPr>
      </w:pPr>
      <w:bookmarkStart w:colFirst="0" w:colLast="0" w:name="_heading=h.duykly1iu35g" w:id="0"/>
      <w:bookmarkEnd w:id="0"/>
      <w:r w:rsidDel="00000000" w:rsidR="00000000" w:rsidRPr="00000000">
        <w:rPr>
          <w:rFonts w:ascii="Century Gothic" w:cs="Century Gothic" w:eastAsia="Century Gothic" w:hAnsi="Century Gothic"/>
          <w:b w:val="0"/>
          <w:bCs w:val="0"/>
          <w:color w:val="274e13"/>
          <w:sz w:val="36"/>
          <w:szCs w:val="36"/>
          <w:rtl w:val="0"/>
        </w:rPr>
        <w:t xml:space="preserve">Standards </w:t>
      </w:r>
      <w:r w:rsidDel="00000000" w:rsidR="00000000" w:rsidRPr="00000000">
        <w:rPr>
          <w:rtl w:val="0"/>
        </w:rPr>
      </w:r>
    </w:p>
    <w:p w:rsidR="00000000" w:rsidDel="00000000" w:rsidP="00000000" w:rsidRDefault="00000000" w:rsidRPr="00000000" w14:paraId="00000018">
      <w:pPr>
        <w:spacing w:after="0" w:line="240" w:lineRule="auto"/>
        <w:rPr>
          <w:rFonts w:ascii="Century Gothic" w:cs="Century Gothic" w:eastAsia="Century Gothic" w:hAnsi="Century Gothic"/>
          <w:b w:val="1"/>
          <w:bCs w:val="1"/>
          <w:sz w:val="21"/>
          <w:szCs w:val="21"/>
        </w:rPr>
      </w:pPr>
      <w:r w:rsidDel="00000000" w:rsidR="00000000" w:rsidRPr="00000000">
        <w:rPr>
          <w:rFonts w:ascii="Century Gothic" w:cs="Century Gothic" w:eastAsia="Century Gothic" w:hAnsi="Century Gothic"/>
          <w:b w:val="1"/>
          <w:bCs w:val="1"/>
          <w:sz w:val="21"/>
          <w:szCs w:val="21"/>
          <w:rtl w:val="0"/>
        </w:rPr>
        <w:t xml:space="preserve">Reading Informational Text</w:t>
      </w:r>
    </w:p>
    <w:p w:rsidR="00000000" w:rsidDel="00000000" w:rsidP="00000000" w:rsidRDefault="00000000" w:rsidRPr="00000000" w14:paraId="00000019">
      <w:pPr>
        <w:numPr>
          <w:ilvl w:val="0"/>
          <w:numId w:val="22"/>
        </w:numPr>
        <w:spacing w:after="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RI.K.1 - 2.1</w:t>
      </w:r>
      <w:r w:rsidDel="00000000" w:rsidR="00000000" w:rsidRPr="00000000">
        <w:rPr>
          <w:rFonts w:ascii="Century Gothic" w:cs="Century Gothic" w:eastAsia="Century Gothic" w:hAnsi="Century Gothic"/>
          <w:sz w:val="21"/>
          <w:szCs w:val="21"/>
          <w:rtl w:val="0"/>
        </w:rPr>
        <w:t xml:space="preserve"> – Ask and answer questions about key details in a text</w:t>
      </w:r>
    </w:p>
    <w:p w:rsidR="00000000" w:rsidDel="00000000" w:rsidP="00000000" w:rsidRDefault="00000000" w:rsidRPr="00000000" w14:paraId="0000001A">
      <w:pPr>
        <w:numPr>
          <w:ilvl w:val="0"/>
          <w:numId w:val="22"/>
        </w:numPr>
        <w:spacing w:after="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RI.K.2 - 2.2</w:t>
      </w:r>
      <w:r w:rsidDel="00000000" w:rsidR="00000000" w:rsidRPr="00000000">
        <w:rPr>
          <w:rFonts w:ascii="Century Gothic" w:cs="Century Gothic" w:eastAsia="Century Gothic" w:hAnsi="Century Gothic"/>
          <w:sz w:val="21"/>
          <w:szCs w:val="21"/>
          <w:rtl w:val="0"/>
        </w:rPr>
        <w:t xml:space="preserve"> – Identify the main topic and retell key details</w:t>
      </w:r>
    </w:p>
    <w:p w:rsidR="00000000" w:rsidDel="00000000" w:rsidP="00000000" w:rsidRDefault="00000000" w:rsidRPr="00000000" w14:paraId="0000001B">
      <w:pPr>
        <w:numPr>
          <w:ilvl w:val="0"/>
          <w:numId w:val="22"/>
        </w:numPr>
        <w:spacing w:after="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RI.K.3 - 2.3</w:t>
      </w:r>
      <w:r w:rsidDel="00000000" w:rsidR="00000000" w:rsidRPr="00000000">
        <w:rPr>
          <w:rFonts w:ascii="Century Gothic" w:cs="Century Gothic" w:eastAsia="Century Gothic" w:hAnsi="Century Gothic"/>
          <w:sz w:val="21"/>
          <w:szCs w:val="21"/>
          <w:rtl w:val="0"/>
        </w:rPr>
        <w:t xml:space="preserve">– Describe the connection between two events or ideas</w:t>
      </w:r>
    </w:p>
    <w:p w:rsidR="00000000" w:rsidDel="00000000" w:rsidP="00000000" w:rsidRDefault="00000000" w:rsidRPr="00000000" w14:paraId="0000001C">
      <w:pPr>
        <w:numPr>
          <w:ilvl w:val="0"/>
          <w:numId w:val="22"/>
        </w:numPr>
        <w:spacing w:after="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RI.K.7 - 2.7</w:t>
      </w:r>
      <w:r w:rsidDel="00000000" w:rsidR="00000000" w:rsidRPr="00000000">
        <w:rPr>
          <w:rFonts w:ascii="Century Gothic" w:cs="Century Gothic" w:eastAsia="Century Gothic" w:hAnsi="Century Gothic"/>
          <w:sz w:val="21"/>
          <w:szCs w:val="21"/>
          <w:rtl w:val="0"/>
        </w:rPr>
        <w:t xml:space="preserve"> – Use illustrations to describe key ideas</w:t>
      </w:r>
      <w:r w:rsidDel="00000000" w:rsidR="00000000" w:rsidRPr="00000000">
        <w:rPr>
          <w:rtl w:val="0"/>
        </w:rPr>
      </w:r>
    </w:p>
    <w:p w:rsidR="00000000" w:rsidDel="00000000" w:rsidP="00000000" w:rsidRDefault="00000000" w:rsidRPr="00000000" w14:paraId="0000001D">
      <w:pPr>
        <w:pStyle w:val="Heading2"/>
        <w:keepNext w:val="0"/>
        <w:keepLines w:val="0"/>
        <w:spacing w:before="0" w:line="240" w:lineRule="auto"/>
        <w:ind w:left="0" w:firstLine="0"/>
        <w:rPr>
          <w:rFonts w:ascii="Century Gothic" w:cs="Century Gothic" w:eastAsia="Century Gothic" w:hAnsi="Century Gothic"/>
          <w:b w:val="1"/>
          <w:bCs w:val="1"/>
          <w:color w:val="000000"/>
          <w:sz w:val="21"/>
          <w:szCs w:val="21"/>
        </w:rPr>
      </w:pPr>
      <w:bookmarkStart w:colFirst="0" w:colLast="0" w:name="_heading=h.y2ei7k0xiw8" w:id="1"/>
      <w:bookmarkEnd w:id="1"/>
      <w:r w:rsidDel="00000000" w:rsidR="00000000" w:rsidRPr="00000000">
        <w:rPr>
          <w:rFonts w:ascii="Century Gothic" w:cs="Century Gothic" w:eastAsia="Century Gothic" w:hAnsi="Century Gothic"/>
          <w:b w:val="1"/>
          <w:bCs w:val="1"/>
          <w:color w:val="000000"/>
          <w:sz w:val="21"/>
          <w:szCs w:val="21"/>
          <w:rtl w:val="0"/>
        </w:rPr>
        <w:t xml:space="preserve">Science</w:t>
      </w:r>
    </w:p>
    <w:p w:rsidR="00000000" w:rsidDel="00000000" w:rsidP="00000000" w:rsidRDefault="00000000" w:rsidRPr="00000000" w14:paraId="0000001E">
      <w:pPr>
        <w:pStyle w:val="Heading2"/>
        <w:keepNext w:val="0"/>
        <w:keepLines w:val="0"/>
        <w:numPr>
          <w:ilvl w:val="0"/>
          <w:numId w:val="18"/>
        </w:numPr>
        <w:spacing w:after="0" w:before="0" w:line="240" w:lineRule="auto"/>
        <w:ind w:left="720" w:hanging="360"/>
        <w:rPr>
          <w:rFonts w:ascii="Quattrocento Sans" w:cs="Quattrocento Sans" w:eastAsia="Quattrocento Sans" w:hAnsi="Quattrocento Sans"/>
          <w:color w:val="000000"/>
          <w:sz w:val="21"/>
          <w:szCs w:val="21"/>
        </w:rPr>
      </w:pPr>
      <w:bookmarkStart w:colFirst="0" w:colLast="0" w:name="_heading=h.c87vy66qj0k6" w:id="2"/>
      <w:bookmarkEnd w:id="2"/>
      <w:r w:rsidDel="00000000" w:rsidR="00000000" w:rsidRPr="00000000">
        <w:rPr>
          <w:rFonts w:ascii="Century Gothic" w:cs="Century Gothic" w:eastAsia="Century Gothic" w:hAnsi="Century Gothic"/>
          <w:b w:val="1"/>
          <w:bCs w:val="1"/>
          <w:color w:val="000000"/>
          <w:sz w:val="21"/>
          <w:szCs w:val="21"/>
          <w:rtl w:val="0"/>
        </w:rPr>
        <w:t xml:space="preserve">1.L.1</w:t>
      </w:r>
      <w:r w:rsidDel="00000000" w:rsidR="00000000" w:rsidRPr="00000000">
        <w:rPr>
          <w:rFonts w:ascii="Century Gothic" w:cs="Century Gothic" w:eastAsia="Century Gothic" w:hAnsi="Century Gothic"/>
          <w:color w:val="000000"/>
          <w:sz w:val="21"/>
          <w:szCs w:val="21"/>
          <w:rtl w:val="0"/>
        </w:rPr>
        <w:t xml:space="preserve"> – Understand characteristics and behaviors of animals</w:t>
      </w:r>
    </w:p>
    <w:p w:rsidR="00000000" w:rsidDel="00000000" w:rsidP="00000000" w:rsidRDefault="00000000" w:rsidRPr="00000000" w14:paraId="0000001F">
      <w:pPr>
        <w:numPr>
          <w:ilvl w:val="0"/>
          <w:numId w:val="18"/>
        </w:numPr>
        <w:spacing w:after="0" w:before="0" w:line="240" w:lineRule="auto"/>
        <w:ind w:left="720" w:hanging="360"/>
        <w:rPr>
          <w:rFonts w:ascii="Quattrocento Sans" w:cs="Quattrocento Sans" w:eastAsia="Quattrocento Sans" w:hAnsi="Quattrocento Sans"/>
          <w:sz w:val="21"/>
          <w:szCs w:val="21"/>
        </w:rPr>
      </w:pPr>
      <w:r w:rsidDel="00000000" w:rsidR="00000000" w:rsidRPr="00000000">
        <w:rPr>
          <w:rFonts w:ascii="Century Gothic" w:cs="Century Gothic" w:eastAsia="Century Gothic" w:hAnsi="Century Gothic"/>
          <w:b w:val="1"/>
          <w:bCs w:val="1"/>
          <w:sz w:val="21"/>
          <w:szCs w:val="21"/>
          <w:rtl w:val="0"/>
        </w:rPr>
        <w:t xml:space="preserve">2.L.1</w:t>
      </w:r>
      <w:r w:rsidDel="00000000" w:rsidR="00000000" w:rsidRPr="00000000">
        <w:rPr>
          <w:rFonts w:ascii="Century Gothic" w:cs="Century Gothic" w:eastAsia="Century Gothic" w:hAnsi="Century Gothic"/>
          <w:sz w:val="21"/>
          <w:szCs w:val="21"/>
          <w:rtl w:val="0"/>
        </w:rPr>
        <w:t xml:space="preserve"> – Understand plant and animal life cycles</w:t>
      </w:r>
      <w:r w:rsidDel="00000000" w:rsidR="00000000" w:rsidRPr="00000000">
        <w:rPr>
          <w:rtl w:val="0"/>
        </w:rPr>
      </w:r>
    </w:p>
    <w:p w:rsidR="00000000" w:rsidDel="00000000" w:rsidP="00000000" w:rsidRDefault="00000000" w:rsidRPr="00000000" w14:paraId="00000020">
      <w:pPr>
        <w:numPr>
          <w:ilvl w:val="0"/>
          <w:numId w:val="16"/>
        </w:numPr>
        <w:spacing w:after="0" w:before="0" w:line="240" w:lineRule="auto"/>
        <w:ind w:left="720" w:hanging="360"/>
        <w:rPr>
          <w:rFonts w:ascii="Quattrocento Sans" w:cs="Quattrocento Sans" w:eastAsia="Quattrocento Sans" w:hAnsi="Quattrocento Sans"/>
          <w:sz w:val="21"/>
          <w:szCs w:val="21"/>
        </w:rPr>
      </w:pPr>
      <w:r w:rsidDel="00000000" w:rsidR="00000000" w:rsidRPr="00000000">
        <w:rPr>
          <w:rFonts w:ascii="Century Gothic" w:cs="Century Gothic" w:eastAsia="Century Gothic" w:hAnsi="Century Gothic"/>
          <w:b w:val="1"/>
          <w:bCs w:val="1"/>
          <w:sz w:val="21"/>
          <w:szCs w:val="21"/>
          <w:rtl w:val="0"/>
        </w:rPr>
        <w:t xml:space="preserve">K.E.1 / 1.E.1 / 2.E.1</w:t>
      </w:r>
      <w:r w:rsidDel="00000000" w:rsidR="00000000" w:rsidRPr="00000000">
        <w:rPr>
          <w:rFonts w:ascii="Century Gothic" w:cs="Century Gothic" w:eastAsia="Century Gothic" w:hAnsi="Century Gothic"/>
          <w:sz w:val="21"/>
          <w:szCs w:val="21"/>
          <w:rtl w:val="0"/>
        </w:rPr>
        <w:t xml:space="preserve"> – Observe how animals interact with the environment</w:t>
      </w:r>
      <w:r w:rsidDel="00000000" w:rsidR="00000000" w:rsidRPr="00000000">
        <w:rPr>
          <w:rtl w:val="0"/>
        </w:rPr>
      </w:r>
    </w:p>
    <w:p w:rsidR="00000000" w:rsidDel="00000000" w:rsidP="00000000" w:rsidRDefault="00000000" w:rsidRPr="00000000" w14:paraId="00000021">
      <w:pPr>
        <w:numPr>
          <w:ilvl w:val="0"/>
          <w:numId w:val="18"/>
        </w:numPr>
        <w:pBdr>
          <w:top w:color="auto" w:space="0" w:sz="0" w:val="none"/>
          <w:bottom w:color="auto" w:space="0" w:sz="0" w:val="none"/>
          <w:right w:color="auto" w:space="0" w:sz="0" w:val="none"/>
          <w:between w:color="auto" w:space="0" w:sz="0" w:val="none"/>
        </w:pBdr>
        <w:spacing w:after="0" w:before="0" w:line="240" w:lineRule="auto"/>
        <w:ind w:left="720" w:hanging="360"/>
        <w:rPr>
          <w:rFonts w:ascii="Arial" w:cs="Arial" w:eastAsia="Arial" w:hAnsi="Arial"/>
          <w:sz w:val="22"/>
          <w:szCs w:val="22"/>
        </w:rPr>
      </w:pPr>
      <w:r w:rsidDel="00000000" w:rsidR="00000000" w:rsidRPr="00000000">
        <w:rPr>
          <w:rFonts w:ascii="Century Gothic" w:cs="Century Gothic" w:eastAsia="Century Gothic" w:hAnsi="Century Gothic"/>
          <w:b w:val="1"/>
          <w:bCs w:val="1"/>
          <w:rtl w:val="0"/>
        </w:rPr>
        <w:t xml:space="preserve">LS1.B:</w:t>
      </w:r>
      <w:r w:rsidDel="00000000" w:rsidR="00000000" w:rsidRPr="00000000">
        <w:rPr>
          <w:rFonts w:ascii="Century Gothic" w:cs="Century Gothic" w:eastAsia="Century Gothic" w:hAnsi="Century Gothic"/>
          <w:rtl w:val="0"/>
        </w:rPr>
        <w:t xml:space="preserve"> Growth and Development of Organisms – Adult plants and animals can have young. In many kinds of animals, parents and the offspring themselves engage in behaviors that help the offspring to survive.</w:t>
      </w:r>
    </w:p>
    <w:p w:rsidR="00000000" w:rsidDel="00000000" w:rsidP="00000000" w:rsidRDefault="00000000" w:rsidRPr="00000000" w14:paraId="00000022">
      <w:pPr>
        <w:numPr>
          <w:ilvl w:val="0"/>
          <w:numId w:val="18"/>
        </w:numPr>
        <w:pBdr>
          <w:top w:color="auto" w:space="0" w:sz="0" w:val="none"/>
          <w:bottom w:color="auto" w:space="0" w:sz="0" w:val="none"/>
          <w:right w:color="auto" w:space="0" w:sz="0" w:val="none"/>
          <w:between w:color="auto" w:space="0" w:sz="0" w:val="none"/>
        </w:pBdr>
        <w:spacing w:after="0" w:before="0" w:line="240" w:lineRule="auto"/>
        <w:ind w:left="720" w:hanging="360"/>
        <w:rPr>
          <w:rFonts w:ascii="Arial" w:cs="Arial" w:eastAsia="Arial" w:hAnsi="Arial"/>
          <w:sz w:val="22"/>
          <w:szCs w:val="22"/>
        </w:rPr>
      </w:pPr>
      <w:r w:rsidDel="00000000" w:rsidR="00000000" w:rsidRPr="00000000">
        <w:rPr>
          <w:rFonts w:ascii="Century Gothic" w:cs="Century Gothic" w:eastAsia="Century Gothic" w:hAnsi="Century Gothic"/>
          <w:b w:val="1"/>
          <w:bCs w:val="1"/>
          <w:rtl w:val="0"/>
        </w:rPr>
        <w:t xml:space="preserve">LS1.C:</w:t>
      </w:r>
      <w:r w:rsidDel="00000000" w:rsidR="00000000" w:rsidRPr="00000000">
        <w:rPr>
          <w:rFonts w:ascii="Century Gothic" w:cs="Century Gothic" w:eastAsia="Century Gothic" w:hAnsi="Century Gothic"/>
          <w:rtl w:val="0"/>
        </w:rPr>
        <w:t xml:space="preserve"> Organization for Matter and Energy Flow in Organisms – Food provides animals with the materials they need for body repair and growth and the energy they need to maintain body warmth and for motion.</w:t>
      </w:r>
    </w:p>
    <w:p w:rsidR="00000000" w:rsidDel="00000000" w:rsidP="00000000" w:rsidRDefault="00000000" w:rsidRPr="00000000" w14:paraId="00000023">
      <w:pPr>
        <w:pBdr>
          <w:top w:color="auto" w:space="0" w:sz="0" w:val="none"/>
          <w:bottom w:color="auto" w:space="0" w:sz="0" w:val="none"/>
          <w:right w:color="auto" w:space="0" w:sz="0" w:val="none"/>
          <w:between w:color="auto" w:space="0" w:sz="0" w:val="none"/>
        </w:pBdr>
        <w:spacing w:after="0" w:before="0"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4">
      <w:pPr>
        <w:spacing w:after="0" w:line="240" w:lineRule="auto"/>
        <w:rPr>
          <w:rFonts w:ascii="Century Gothic" w:cs="Century Gothic" w:eastAsia="Century Gothic" w:hAnsi="Century Gothic"/>
          <w:b w:val="1"/>
          <w:bCs w:val="1"/>
          <w:sz w:val="21"/>
          <w:szCs w:val="21"/>
        </w:rPr>
      </w:pPr>
      <w:r w:rsidDel="00000000" w:rsidR="00000000" w:rsidRPr="00000000">
        <w:rPr>
          <w:rFonts w:ascii="Century Gothic" w:cs="Century Gothic" w:eastAsia="Century Gothic" w:hAnsi="Century Gothic"/>
          <w:b w:val="1"/>
          <w:bCs w:val="1"/>
          <w:sz w:val="21"/>
          <w:szCs w:val="21"/>
          <w:rtl w:val="0"/>
        </w:rPr>
        <w:t xml:space="preserve">Reading Informational Text</w:t>
      </w:r>
    </w:p>
    <w:p w:rsidR="00000000" w:rsidDel="00000000" w:rsidP="00000000" w:rsidRDefault="00000000" w:rsidRPr="00000000" w14:paraId="00000025">
      <w:pPr>
        <w:numPr>
          <w:ilvl w:val="0"/>
          <w:numId w:val="12"/>
        </w:numPr>
        <w:spacing w:after="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RI.3.2, RI.4.2, RI.5.2</w:t>
      </w:r>
      <w:r w:rsidDel="00000000" w:rsidR="00000000" w:rsidRPr="00000000">
        <w:rPr>
          <w:rFonts w:ascii="Century Gothic" w:cs="Century Gothic" w:eastAsia="Century Gothic" w:hAnsi="Century Gothic"/>
          <w:sz w:val="21"/>
          <w:szCs w:val="21"/>
          <w:rtl w:val="0"/>
        </w:rPr>
        <w:t xml:space="preserve"> – </w:t>
      </w:r>
      <w:r w:rsidDel="00000000" w:rsidR="00000000" w:rsidRPr="00000000">
        <w:rPr>
          <w:rFonts w:ascii="Century Gothic" w:cs="Century Gothic" w:eastAsia="Century Gothic" w:hAnsi="Century Gothic"/>
          <w:color w:val="202020"/>
          <w:sz w:val="21"/>
          <w:szCs w:val="21"/>
          <w:rtl w:val="0"/>
        </w:rPr>
        <w:t xml:space="preserve">Determine the main idea of a text; recount the key details and explain how they support the main idea.</w:t>
      </w:r>
      <w:r w:rsidDel="00000000" w:rsidR="00000000" w:rsidRPr="00000000">
        <w:rPr>
          <w:rFonts w:ascii="Century Gothic" w:cs="Century Gothic" w:eastAsia="Century Gothic" w:hAnsi="Century Gothic"/>
          <w:sz w:val="21"/>
          <w:szCs w:val="21"/>
          <w:rtl w:val="0"/>
        </w:rPr>
        <w:t xml:space="preserve"> </w:t>
      </w:r>
    </w:p>
    <w:p w:rsidR="00000000" w:rsidDel="00000000" w:rsidP="00000000" w:rsidRDefault="00000000" w:rsidRPr="00000000" w14:paraId="00000026">
      <w:pPr>
        <w:numPr>
          <w:ilvl w:val="0"/>
          <w:numId w:val="12"/>
        </w:numPr>
        <w:spacing w:after="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RI.3.7, RI.4.7, RI.5.7</w:t>
      </w:r>
      <w:r w:rsidDel="00000000" w:rsidR="00000000" w:rsidRPr="00000000">
        <w:rPr>
          <w:rFonts w:ascii="Century Gothic" w:cs="Century Gothic" w:eastAsia="Century Gothic" w:hAnsi="Century Gothic"/>
          <w:sz w:val="21"/>
          <w:szCs w:val="21"/>
          <w:rtl w:val="0"/>
        </w:rPr>
        <w:t xml:space="preserve"> – </w:t>
      </w:r>
      <w:r w:rsidDel="00000000" w:rsidR="00000000" w:rsidRPr="00000000">
        <w:rPr>
          <w:rFonts w:ascii="Century Gothic" w:cs="Century Gothic" w:eastAsia="Century Gothic" w:hAnsi="Century Gothic"/>
          <w:color w:val="202020"/>
          <w:sz w:val="21"/>
          <w:szCs w:val="21"/>
          <w:rtl w:val="0"/>
        </w:rPr>
        <w:t xml:space="preserve">Use information gained from illustrations (e.g., maps, photographs) and the words in a text to demonstrate understanding of the text (e.g., where, when, why, and how key events occur).</w:t>
      </w:r>
      <w:r w:rsidDel="00000000" w:rsidR="00000000" w:rsidRPr="00000000">
        <w:rPr>
          <w:rFonts w:ascii="Century Gothic" w:cs="Century Gothic" w:eastAsia="Century Gothic" w:hAnsi="Century Gothic"/>
          <w:sz w:val="21"/>
          <w:szCs w:val="21"/>
          <w:rtl w:val="0"/>
        </w:rPr>
        <w:t xml:space="preserve"> </w:t>
      </w:r>
    </w:p>
    <w:p w:rsidR="00000000" w:rsidDel="00000000" w:rsidP="00000000" w:rsidRDefault="00000000" w:rsidRPr="00000000" w14:paraId="00000027">
      <w:pPr>
        <w:numPr>
          <w:ilvl w:val="0"/>
          <w:numId w:val="12"/>
        </w:numPr>
        <w:pBdr>
          <w:top w:color="auto" w:space="0" w:sz="0" w:val="none"/>
          <w:bottom w:color="auto" w:space="0" w:sz="0" w:val="none"/>
          <w:right w:color="auto" w:space="0" w:sz="0" w:val="none"/>
          <w:between w:color="auto" w:space="0" w:sz="0" w:val="none"/>
        </w:pBdr>
        <w:spacing w:after="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color w:val="1f1f1f"/>
          <w:sz w:val="21"/>
          <w:szCs w:val="21"/>
          <w:rtl w:val="0"/>
        </w:rPr>
        <w:t xml:space="preserve">RI.4.3:</w:t>
      </w:r>
      <w:r w:rsidDel="00000000" w:rsidR="00000000" w:rsidRPr="00000000">
        <w:rPr>
          <w:rFonts w:ascii="Century Gothic" w:cs="Century Gothic" w:eastAsia="Century Gothic" w:hAnsi="Century Gothic"/>
          <w:color w:val="1f1f1f"/>
          <w:sz w:val="21"/>
          <w:szCs w:val="21"/>
          <w:rtl w:val="0"/>
        </w:rPr>
        <w:t xml:space="preserve"> Explain events, procedures, ideas, or sequences in a scientific text, including what happened and why, based on specific information in the text.</w:t>
      </w:r>
      <w:r w:rsidDel="00000000" w:rsidR="00000000" w:rsidRPr="00000000">
        <w:rPr>
          <w:rtl w:val="0"/>
        </w:rPr>
      </w:r>
    </w:p>
    <w:p w:rsidR="00000000" w:rsidDel="00000000" w:rsidP="00000000" w:rsidRDefault="00000000" w:rsidRPr="00000000" w14:paraId="00000028">
      <w:pPr>
        <w:pStyle w:val="Heading2"/>
        <w:keepNext w:val="0"/>
        <w:keepLines w:val="0"/>
        <w:spacing w:before="0" w:line="240" w:lineRule="auto"/>
        <w:rPr>
          <w:rFonts w:ascii="Century Gothic" w:cs="Century Gothic" w:eastAsia="Century Gothic" w:hAnsi="Century Gothic"/>
          <w:b w:val="1"/>
          <w:bCs w:val="1"/>
          <w:color w:val="000000"/>
          <w:sz w:val="21"/>
          <w:szCs w:val="21"/>
        </w:rPr>
      </w:pPr>
      <w:bookmarkStart w:colFirst="0" w:colLast="0" w:name="_heading=h.oyxlr4ym8168" w:id="3"/>
      <w:bookmarkEnd w:id="3"/>
      <w:r w:rsidDel="00000000" w:rsidR="00000000" w:rsidRPr="00000000">
        <w:rPr>
          <w:rFonts w:ascii="Century Gothic" w:cs="Century Gothic" w:eastAsia="Century Gothic" w:hAnsi="Century Gothic"/>
          <w:b w:val="1"/>
          <w:bCs w:val="1"/>
          <w:color w:val="000000"/>
          <w:sz w:val="21"/>
          <w:szCs w:val="21"/>
          <w:rtl w:val="0"/>
        </w:rPr>
        <w:t xml:space="preserve">Science</w:t>
      </w:r>
    </w:p>
    <w:p w:rsidR="00000000" w:rsidDel="00000000" w:rsidP="00000000" w:rsidRDefault="00000000" w:rsidRPr="00000000" w14:paraId="00000029">
      <w:pPr>
        <w:pStyle w:val="Heading3"/>
        <w:numPr>
          <w:ilvl w:val="0"/>
          <w:numId w:val="5"/>
        </w:numPr>
        <w:spacing w:after="0" w:lineRule="auto"/>
        <w:ind w:left="720" w:hanging="360"/>
        <w:rPr>
          <w:rFonts w:ascii="Century Gothic" w:cs="Century Gothic" w:eastAsia="Century Gothic" w:hAnsi="Century Gothic"/>
          <w:sz w:val="21"/>
          <w:szCs w:val="21"/>
        </w:rPr>
      </w:pPr>
      <w:bookmarkStart w:colFirst="0" w:colLast="0" w:name="_heading=h.dlg3k7muz7v0" w:id="4"/>
      <w:bookmarkEnd w:id="4"/>
      <w:r w:rsidDel="00000000" w:rsidR="00000000" w:rsidRPr="00000000">
        <w:rPr>
          <w:rFonts w:ascii="Century Gothic" w:cs="Century Gothic" w:eastAsia="Century Gothic" w:hAnsi="Century Gothic"/>
          <w:sz w:val="21"/>
          <w:szCs w:val="21"/>
          <w:rtl w:val="0"/>
        </w:rPr>
        <w:t xml:space="preserve">3.E.2 </w:t>
      </w:r>
      <w:r w:rsidDel="00000000" w:rsidR="00000000" w:rsidRPr="00000000">
        <w:rPr>
          <w:rFonts w:ascii="Century Gothic" w:cs="Century Gothic" w:eastAsia="Century Gothic" w:hAnsi="Century Gothic"/>
          <w:b w:val="0"/>
          <w:bCs w:val="0"/>
          <w:sz w:val="21"/>
          <w:szCs w:val="21"/>
          <w:rtl w:val="0"/>
        </w:rPr>
        <w:t xml:space="preserve">– Understand the structure and properties of Earth materials</w:t>
      </w:r>
    </w:p>
    <w:p w:rsidR="00000000" w:rsidDel="00000000" w:rsidP="00000000" w:rsidRDefault="00000000" w:rsidRPr="00000000" w14:paraId="0000002A">
      <w:pPr>
        <w:numPr>
          <w:ilvl w:val="0"/>
          <w:numId w:val="5"/>
        </w:numPr>
        <w:spacing w:after="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3.E.2.1</w:t>
      </w:r>
      <w:r w:rsidDel="00000000" w:rsidR="00000000" w:rsidRPr="00000000">
        <w:rPr>
          <w:rFonts w:ascii="Century Gothic" w:cs="Century Gothic" w:eastAsia="Century Gothic" w:hAnsi="Century Gothic"/>
          <w:sz w:val="21"/>
          <w:szCs w:val="21"/>
          <w:rtl w:val="0"/>
        </w:rPr>
        <w:t xml:space="preserve"> - Compare Earth’s land features (including natural resources)</w:t>
      </w:r>
    </w:p>
    <w:p w:rsidR="00000000" w:rsidDel="00000000" w:rsidP="00000000" w:rsidRDefault="00000000" w:rsidRPr="00000000" w14:paraId="0000002B">
      <w:pPr>
        <w:pStyle w:val="Heading3"/>
        <w:spacing w:after="0" w:lineRule="auto"/>
        <w:ind w:left="720" w:hanging="360"/>
        <w:rPr>
          <w:rFonts w:ascii="Century Gothic" w:cs="Century Gothic" w:eastAsia="Century Gothic" w:hAnsi="Century Gothic"/>
          <w:b w:val="0"/>
          <w:bCs w:val="0"/>
          <w:sz w:val="21"/>
          <w:szCs w:val="21"/>
        </w:rPr>
      </w:pPr>
      <w:bookmarkStart w:colFirst="0" w:colLast="0" w:name="_heading=h.gtyb6vum0cmb" w:id="5"/>
      <w:bookmarkEnd w:id="5"/>
      <w:r w:rsidDel="00000000" w:rsidR="00000000" w:rsidRPr="00000000">
        <w:rPr>
          <w:rFonts w:ascii="Century Gothic" w:cs="Century Gothic" w:eastAsia="Century Gothic" w:hAnsi="Century Gothic"/>
          <w:sz w:val="21"/>
          <w:szCs w:val="21"/>
          <w:rtl w:val="0"/>
        </w:rPr>
        <w:t xml:space="preserve">3.L.2 </w:t>
      </w:r>
      <w:r w:rsidDel="00000000" w:rsidR="00000000" w:rsidRPr="00000000">
        <w:rPr>
          <w:rFonts w:ascii="Century Gothic" w:cs="Century Gothic" w:eastAsia="Century Gothic" w:hAnsi="Century Gothic"/>
          <w:b w:val="0"/>
          <w:bCs w:val="0"/>
          <w:sz w:val="21"/>
          <w:szCs w:val="21"/>
          <w:rtl w:val="0"/>
        </w:rPr>
        <w:t xml:space="preserve">– Understand how plants survive</w:t>
      </w:r>
    </w:p>
    <w:p w:rsidR="00000000" w:rsidDel="00000000" w:rsidP="00000000" w:rsidRDefault="00000000" w:rsidRPr="00000000" w14:paraId="0000002C">
      <w:pPr>
        <w:numPr>
          <w:ilvl w:val="0"/>
          <w:numId w:val="7"/>
        </w:numPr>
        <w:spacing w:after="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3.L.2.1</w:t>
      </w:r>
      <w:r w:rsidDel="00000000" w:rsidR="00000000" w:rsidRPr="00000000">
        <w:rPr>
          <w:rFonts w:ascii="Century Gothic" w:cs="Century Gothic" w:eastAsia="Century Gothic" w:hAnsi="Century Gothic"/>
          <w:sz w:val="21"/>
          <w:szCs w:val="21"/>
          <w:rtl w:val="0"/>
        </w:rPr>
        <w:t xml:space="preserve"> Explain plant growth based on environmental conditions</w:t>
      </w:r>
    </w:p>
    <w:p w:rsidR="00000000" w:rsidDel="00000000" w:rsidP="00000000" w:rsidRDefault="00000000" w:rsidRPr="00000000" w14:paraId="0000002D">
      <w:pPr>
        <w:numPr>
          <w:ilvl w:val="0"/>
          <w:numId w:val="7"/>
        </w:numPr>
        <w:spacing w:after="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3.L.2.2</w:t>
      </w:r>
      <w:r w:rsidDel="00000000" w:rsidR="00000000" w:rsidRPr="00000000">
        <w:rPr>
          <w:rFonts w:ascii="Century Gothic" w:cs="Century Gothic" w:eastAsia="Century Gothic" w:hAnsi="Century Gothic"/>
          <w:sz w:val="21"/>
          <w:szCs w:val="21"/>
          <w:rtl w:val="0"/>
        </w:rPr>
        <w:t xml:space="preserve"> Explain how plants are used for food and fibers</w:t>
      </w:r>
    </w:p>
    <w:p w:rsidR="00000000" w:rsidDel="00000000" w:rsidP="00000000" w:rsidRDefault="00000000" w:rsidRPr="00000000" w14:paraId="0000002E">
      <w:pPr>
        <w:pStyle w:val="Heading3"/>
        <w:spacing w:after="0" w:lineRule="auto"/>
        <w:ind w:left="720" w:hanging="360"/>
        <w:rPr>
          <w:rFonts w:ascii="Century Gothic" w:cs="Century Gothic" w:eastAsia="Century Gothic" w:hAnsi="Century Gothic"/>
          <w:b w:val="0"/>
          <w:bCs w:val="0"/>
          <w:sz w:val="21"/>
          <w:szCs w:val="21"/>
        </w:rPr>
      </w:pPr>
      <w:bookmarkStart w:colFirst="0" w:colLast="0" w:name="_heading=h.9xnli43jvpct" w:id="6"/>
      <w:bookmarkEnd w:id="6"/>
      <w:r w:rsidDel="00000000" w:rsidR="00000000" w:rsidRPr="00000000">
        <w:rPr>
          <w:rFonts w:ascii="Century Gothic" w:cs="Century Gothic" w:eastAsia="Century Gothic" w:hAnsi="Century Gothic"/>
          <w:sz w:val="21"/>
          <w:szCs w:val="21"/>
          <w:rtl w:val="0"/>
        </w:rPr>
        <w:t xml:space="preserve">4.L.1</w:t>
      </w:r>
      <w:r w:rsidDel="00000000" w:rsidR="00000000" w:rsidRPr="00000000">
        <w:rPr>
          <w:rFonts w:ascii="Century Gothic" w:cs="Century Gothic" w:eastAsia="Century Gothic" w:hAnsi="Century Gothic"/>
          <w:b w:val="0"/>
          <w:bCs w:val="0"/>
          <w:sz w:val="21"/>
          <w:szCs w:val="21"/>
          <w:rtl w:val="0"/>
        </w:rPr>
        <w:t xml:space="preserve"> – Understand ecosystems and interactions</w:t>
      </w:r>
    </w:p>
    <w:p w:rsidR="00000000" w:rsidDel="00000000" w:rsidP="00000000" w:rsidRDefault="00000000" w:rsidRPr="00000000" w14:paraId="0000002F">
      <w:pPr>
        <w:numPr>
          <w:ilvl w:val="0"/>
          <w:numId w:val="23"/>
        </w:numPr>
        <w:spacing w:after="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4.L.1.1</w:t>
      </w:r>
      <w:r w:rsidDel="00000000" w:rsidR="00000000" w:rsidRPr="00000000">
        <w:rPr>
          <w:rFonts w:ascii="Century Gothic" w:cs="Century Gothic" w:eastAsia="Century Gothic" w:hAnsi="Century Gothic"/>
          <w:sz w:val="21"/>
          <w:szCs w:val="21"/>
          <w:rtl w:val="0"/>
        </w:rPr>
        <w:t xml:space="preserve"> Give examples of how plants and animals interact in ecosystems</w:t>
      </w:r>
    </w:p>
    <w:p w:rsidR="00000000" w:rsidDel="00000000" w:rsidP="00000000" w:rsidRDefault="00000000" w:rsidRPr="00000000" w14:paraId="00000030">
      <w:pPr>
        <w:numPr>
          <w:ilvl w:val="0"/>
          <w:numId w:val="5"/>
        </w:numPr>
        <w:spacing w:after="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4.L.1.2</w:t>
      </w:r>
      <w:r w:rsidDel="00000000" w:rsidR="00000000" w:rsidRPr="00000000">
        <w:rPr>
          <w:rFonts w:ascii="Century Gothic" w:cs="Century Gothic" w:eastAsia="Century Gothic" w:hAnsi="Century Gothic"/>
          <w:sz w:val="21"/>
          <w:szCs w:val="21"/>
          <w:rtl w:val="0"/>
        </w:rPr>
        <w:t xml:space="preserve"> – Explain food chains and energy flow</w:t>
      </w:r>
      <w:r w:rsidDel="00000000" w:rsidR="00000000" w:rsidRPr="00000000">
        <w:rPr>
          <w:rtl w:val="0"/>
        </w:rPr>
      </w:r>
    </w:p>
    <w:p w:rsidR="00000000" w:rsidDel="00000000" w:rsidP="00000000" w:rsidRDefault="00000000" w:rsidRPr="00000000" w14:paraId="00000031">
      <w:pPr>
        <w:spacing w:after="0" w:line="240" w:lineRule="auto"/>
        <w:rPr>
          <w:rFonts w:ascii="Century Gothic" w:cs="Century Gothic" w:eastAsia="Century Gothic" w:hAnsi="Century Gothic"/>
          <w:b w:val="1"/>
          <w:bCs w:val="1"/>
          <w:sz w:val="21"/>
          <w:szCs w:val="21"/>
        </w:rPr>
      </w:pPr>
      <w:r w:rsidDel="00000000" w:rsidR="00000000" w:rsidRPr="00000000">
        <w:rPr>
          <w:rtl w:val="0"/>
        </w:rPr>
      </w:r>
    </w:p>
    <w:p w:rsidR="00000000" w:rsidDel="00000000" w:rsidP="00000000" w:rsidRDefault="00000000" w:rsidRPr="00000000" w14:paraId="00000032">
      <w:pPr>
        <w:spacing w:after="0" w:line="240" w:lineRule="auto"/>
        <w:rPr>
          <w:rFonts w:ascii="Century Gothic" w:cs="Century Gothic" w:eastAsia="Century Gothic" w:hAnsi="Century Gothic"/>
          <w:b w:val="1"/>
          <w:bCs w:val="1"/>
          <w:sz w:val="21"/>
          <w:szCs w:val="21"/>
        </w:rPr>
      </w:pPr>
      <w:r w:rsidDel="00000000" w:rsidR="00000000" w:rsidRPr="00000000">
        <w:rPr>
          <w:rtl w:val="0"/>
        </w:rPr>
      </w:r>
    </w:p>
    <w:p w:rsidR="00000000" w:rsidDel="00000000" w:rsidP="00000000" w:rsidRDefault="00000000" w:rsidRPr="00000000" w14:paraId="00000033">
      <w:pPr>
        <w:spacing w:after="0" w:line="240" w:lineRule="auto"/>
        <w:rPr>
          <w:rFonts w:ascii="Century Gothic" w:cs="Century Gothic" w:eastAsia="Century Gothic" w:hAnsi="Century Gothic"/>
          <w:b w:val="1"/>
          <w:bCs w:val="1"/>
          <w:sz w:val="21"/>
          <w:szCs w:val="21"/>
        </w:rPr>
      </w:pPr>
      <w:r w:rsidDel="00000000" w:rsidR="00000000" w:rsidRPr="00000000">
        <w:rPr>
          <w:rtl w:val="0"/>
        </w:rPr>
      </w:r>
    </w:p>
    <w:p w:rsidR="00000000" w:rsidDel="00000000" w:rsidP="00000000" w:rsidRDefault="00000000" w:rsidRPr="00000000" w14:paraId="00000034">
      <w:pPr>
        <w:spacing w:after="0" w:line="240" w:lineRule="auto"/>
        <w:rPr>
          <w:rFonts w:ascii="Century Gothic" w:cs="Century Gothic" w:eastAsia="Century Gothic" w:hAnsi="Century Gothic"/>
          <w:b w:val="1"/>
          <w:bCs w:val="1"/>
          <w:sz w:val="21"/>
          <w:szCs w:val="21"/>
        </w:rPr>
      </w:pPr>
      <w:r w:rsidDel="00000000" w:rsidR="00000000" w:rsidRPr="00000000">
        <w:rPr>
          <w:rtl w:val="0"/>
        </w:rPr>
      </w:r>
    </w:p>
    <w:p w:rsidR="00000000" w:rsidDel="00000000" w:rsidP="00000000" w:rsidRDefault="00000000" w:rsidRPr="00000000" w14:paraId="00000035">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National Agricultural Literacy Outcomes: Upper Elementary Grades 3–5</w:t>
      </w:r>
      <w:r w:rsidDel="00000000" w:rsidR="00000000" w:rsidRPr="00000000">
        <w:rPr>
          <w:rtl w:val="0"/>
        </w:rPr>
      </w:r>
    </w:p>
    <w:p w:rsidR="00000000" w:rsidDel="00000000" w:rsidP="00000000" w:rsidRDefault="00000000" w:rsidRPr="00000000" w14:paraId="00000036">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Theme 2: Plants and Animals for Food, Fiber, and Energy</w:t>
      </w:r>
      <w:r w:rsidDel="00000000" w:rsidR="00000000" w:rsidRPr="00000000">
        <w:rPr>
          <w:rFonts w:ascii="Century Gothic" w:cs="Century Gothic" w:eastAsia="Century Gothic" w:hAnsi="Century Gothic"/>
          <w:sz w:val="21"/>
          <w:szCs w:val="21"/>
          <w:rtl w:val="0"/>
        </w:rPr>
        <w:t xml:space="preserve"> </w:t>
      </w:r>
    </w:p>
    <w:p w:rsidR="00000000" w:rsidDel="00000000" w:rsidP="00000000" w:rsidRDefault="00000000" w:rsidRPr="00000000" w14:paraId="00000037">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Science</w:t>
        <w:tab/>
      </w:r>
    </w:p>
    <w:p w:rsidR="00000000" w:rsidDel="00000000" w:rsidP="00000000" w:rsidRDefault="00000000" w:rsidRPr="00000000" w14:paraId="00000038">
      <w:pPr>
        <w:numPr>
          <w:ilvl w:val="0"/>
          <w:numId w:val="13"/>
        </w:numPr>
        <w:spacing w:after="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Understand the concept of land stewardship and identify ways farmers care for land, plants, and animals (T2.3-5.e)</w:t>
        <w:tab/>
      </w:r>
    </w:p>
    <w:p w:rsidR="00000000" w:rsidDel="00000000" w:rsidP="00000000" w:rsidRDefault="00000000" w:rsidRPr="00000000" w14:paraId="00000039">
      <w:pPr>
        <w:numPr>
          <w:ilvl w:val="0"/>
          <w:numId w:val="13"/>
        </w:numPr>
        <w:spacing w:after="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Provide examples of specific ways farmers meet the needs of animals (T2.3-5.d)</w:t>
      </w:r>
    </w:p>
    <w:p w:rsidR="00000000" w:rsidDel="00000000" w:rsidP="00000000" w:rsidRDefault="00000000" w:rsidRPr="00000000" w14:paraId="0000003A">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3B">
      <w:pPr>
        <w:spacing w:after="0" w:line="240" w:lineRule="auto"/>
        <w:rPr>
          <w:rFonts w:ascii="Century Gothic" w:cs="Century Gothic" w:eastAsia="Century Gothic" w:hAnsi="Century Gothic"/>
          <w:b w:val="1"/>
          <w:bCs w:val="1"/>
          <w:sz w:val="21"/>
          <w:szCs w:val="21"/>
        </w:rPr>
      </w:pPr>
      <w:r w:rsidDel="00000000" w:rsidR="00000000" w:rsidRPr="00000000">
        <w:rPr>
          <w:rFonts w:ascii="Century Gothic" w:cs="Century Gothic" w:eastAsia="Century Gothic" w:hAnsi="Century Gothic"/>
          <w:b w:val="1"/>
          <w:bCs w:val="1"/>
          <w:sz w:val="21"/>
          <w:szCs w:val="21"/>
          <w:rtl w:val="0"/>
        </w:rPr>
        <w:t xml:space="preserve">Theme 5: Culture, Society, Economy &amp; Geography</w:t>
      </w:r>
    </w:p>
    <w:p w:rsidR="00000000" w:rsidDel="00000000" w:rsidP="00000000" w:rsidRDefault="00000000" w:rsidRPr="00000000" w14:paraId="0000003C">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Social Studies</w:t>
        <w:tab/>
      </w:r>
    </w:p>
    <w:p w:rsidR="00000000" w:rsidDel="00000000" w:rsidP="00000000" w:rsidRDefault="00000000" w:rsidRPr="00000000" w14:paraId="0000003D">
      <w:pPr>
        <w:numPr>
          <w:ilvl w:val="0"/>
          <w:numId w:val="14"/>
        </w:numPr>
        <w:spacing w:after="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Explain how agricultural events and inventions affect how Americans live today (e.g., Eli Whitney - cotton gin; Cyrus McCormick - reaper; Virtanen - silo; Pasteur - pasteurization; John Deere - moldboard plow) (T5.3-5.c)</w:t>
      </w:r>
    </w:p>
    <w:p w:rsidR="00000000" w:rsidDel="00000000" w:rsidP="00000000" w:rsidRDefault="00000000" w:rsidRPr="00000000" w14:paraId="0000003E">
      <w:pPr>
        <w:spacing w:after="0" w:line="240" w:lineRule="auto"/>
        <w:ind w:left="720" w:firstLine="0"/>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3F">
      <w:pPr>
        <w:pStyle w:val="Heading2"/>
        <w:spacing w:after="0" w:before="0" w:line="240" w:lineRule="auto"/>
        <w:rPr/>
      </w:pPr>
      <w:r w:rsidDel="00000000" w:rsidR="00000000" w:rsidRPr="00000000">
        <w:rPr>
          <w:rFonts w:ascii="Century Gothic" w:cs="Century Gothic" w:eastAsia="Century Gothic" w:hAnsi="Century Gothic"/>
          <w:color w:val="274e13"/>
          <w:rtl w:val="0"/>
        </w:rPr>
        <w:t xml:space="preserve">Vocabulary </w:t>
      </w:r>
      <w:r w:rsidDel="00000000" w:rsidR="00000000" w:rsidRPr="00000000">
        <w:rPr>
          <w:rtl w:val="0"/>
        </w:rPr>
      </w:r>
    </w:p>
    <w:p w:rsidR="00000000" w:rsidDel="00000000" w:rsidP="00000000" w:rsidRDefault="00000000" w:rsidRPr="00000000" w14:paraId="00000040">
      <w:pPr>
        <w:spacing w:after="0" w:line="48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Cow</w:t>
      </w:r>
      <w:r w:rsidDel="00000000" w:rsidR="00000000" w:rsidRPr="00000000">
        <w:rPr>
          <w:rFonts w:ascii="Century Gothic" w:cs="Century Gothic" w:eastAsia="Century Gothic" w:hAnsi="Century Gothic"/>
          <w:sz w:val="21"/>
          <w:szCs w:val="21"/>
          <w:rtl w:val="0"/>
        </w:rPr>
        <w:t xml:space="preserve"> – An adult female cattle that has given birth to at least one calf.</w:t>
      </w:r>
    </w:p>
    <w:p w:rsidR="00000000" w:rsidDel="00000000" w:rsidP="00000000" w:rsidRDefault="00000000" w:rsidRPr="00000000" w14:paraId="00000041">
      <w:pPr>
        <w:spacing w:after="0" w:line="48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Calf</w:t>
      </w:r>
      <w:r w:rsidDel="00000000" w:rsidR="00000000" w:rsidRPr="00000000">
        <w:rPr>
          <w:rFonts w:ascii="Century Gothic" w:cs="Century Gothic" w:eastAsia="Century Gothic" w:hAnsi="Century Gothic"/>
          <w:sz w:val="21"/>
          <w:szCs w:val="21"/>
          <w:rtl w:val="0"/>
        </w:rPr>
        <w:t xml:space="preserve"> – A young cattle, usually less than one year old.</w:t>
      </w:r>
    </w:p>
    <w:p w:rsidR="00000000" w:rsidDel="00000000" w:rsidP="00000000" w:rsidRDefault="00000000" w:rsidRPr="00000000" w14:paraId="00000042">
      <w:pPr>
        <w:spacing w:after="0" w:line="48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Bull</w:t>
      </w:r>
      <w:r w:rsidDel="00000000" w:rsidR="00000000" w:rsidRPr="00000000">
        <w:rPr>
          <w:rFonts w:ascii="Century Gothic" w:cs="Century Gothic" w:eastAsia="Century Gothic" w:hAnsi="Century Gothic"/>
          <w:sz w:val="21"/>
          <w:szCs w:val="21"/>
          <w:rtl w:val="0"/>
        </w:rPr>
        <w:t xml:space="preserve"> – An adult male cattle that is not castrated and is used for breeding.</w:t>
      </w:r>
    </w:p>
    <w:p w:rsidR="00000000" w:rsidDel="00000000" w:rsidP="00000000" w:rsidRDefault="00000000" w:rsidRPr="00000000" w14:paraId="00000043">
      <w:pPr>
        <w:spacing w:after="0" w:line="48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Steer</w:t>
      </w:r>
      <w:r w:rsidDel="00000000" w:rsidR="00000000" w:rsidRPr="00000000">
        <w:rPr>
          <w:rFonts w:ascii="Century Gothic" w:cs="Century Gothic" w:eastAsia="Century Gothic" w:hAnsi="Century Gothic"/>
          <w:sz w:val="21"/>
          <w:szCs w:val="21"/>
          <w:rtl w:val="0"/>
        </w:rPr>
        <w:t xml:space="preserve"> – A male cattle that has been castrated and is raised mainly for beef.</w:t>
      </w:r>
    </w:p>
    <w:p w:rsidR="00000000" w:rsidDel="00000000" w:rsidP="00000000" w:rsidRDefault="00000000" w:rsidRPr="00000000" w14:paraId="00000044">
      <w:pPr>
        <w:spacing w:after="0" w:line="48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Ranch/Farm</w:t>
      </w:r>
      <w:r w:rsidDel="00000000" w:rsidR="00000000" w:rsidRPr="00000000">
        <w:rPr>
          <w:rFonts w:ascii="Century Gothic" w:cs="Century Gothic" w:eastAsia="Century Gothic" w:hAnsi="Century Gothic"/>
          <w:sz w:val="21"/>
          <w:szCs w:val="21"/>
          <w:rtl w:val="0"/>
        </w:rPr>
        <w:t xml:space="preserve"> – A place where cattle are raised and cared for, including land, buildings, and equipment used for agriculture.</w:t>
      </w:r>
    </w:p>
    <w:p w:rsidR="00000000" w:rsidDel="00000000" w:rsidP="00000000" w:rsidRDefault="00000000" w:rsidRPr="00000000" w14:paraId="00000045">
      <w:pPr>
        <w:spacing w:after="0" w:line="48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Pasture</w:t>
      </w:r>
      <w:r w:rsidDel="00000000" w:rsidR="00000000" w:rsidRPr="00000000">
        <w:rPr>
          <w:rFonts w:ascii="Century Gothic" w:cs="Century Gothic" w:eastAsia="Century Gothic" w:hAnsi="Century Gothic"/>
          <w:sz w:val="21"/>
          <w:szCs w:val="21"/>
          <w:rtl w:val="0"/>
        </w:rPr>
        <w:t xml:space="preserve"> – An open area of land covered with grass or other plants where cattle graze (eat).</w:t>
      </w:r>
    </w:p>
    <w:p w:rsidR="00000000" w:rsidDel="00000000" w:rsidP="00000000" w:rsidRDefault="00000000" w:rsidRPr="00000000" w14:paraId="00000046">
      <w:pPr>
        <w:spacing w:after="0" w:line="48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Beef</w:t>
      </w:r>
      <w:r w:rsidDel="00000000" w:rsidR="00000000" w:rsidRPr="00000000">
        <w:rPr>
          <w:rFonts w:ascii="Century Gothic" w:cs="Century Gothic" w:eastAsia="Century Gothic" w:hAnsi="Century Gothic"/>
          <w:sz w:val="21"/>
          <w:szCs w:val="21"/>
          <w:rtl w:val="0"/>
        </w:rPr>
        <w:t xml:space="preserve"> – Meat that comes from cattle and is eaten by people.</w:t>
      </w:r>
    </w:p>
    <w:p w:rsidR="00000000" w:rsidDel="00000000" w:rsidP="00000000" w:rsidRDefault="00000000" w:rsidRPr="00000000" w14:paraId="00000047">
      <w:pPr>
        <w:spacing w:after="0" w:line="48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Grass</w:t>
      </w:r>
      <w:r w:rsidDel="00000000" w:rsidR="00000000" w:rsidRPr="00000000">
        <w:rPr>
          <w:rFonts w:ascii="Century Gothic" w:cs="Century Gothic" w:eastAsia="Century Gothic" w:hAnsi="Century Gothic"/>
          <w:sz w:val="21"/>
          <w:szCs w:val="21"/>
          <w:rtl w:val="0"/>
        </w:rPr>
        <w:t xml:space="preserve"> – A type of plant that grows in fields and pastures and is the main food source for grazing cattle.</w:t>
      </w:r>
    </w:p>
    <w:p w:rsidR="00000000" w:rsidDel="00000000" w:rsidP="00000000" w:rsidRDefault="00000000" w:rsidRPr="00000000" w14:paraId="00000048">
      <w:pPr>
        <w:pBdr>
          <w:top w:color="auto" w:space="0" w:sz="0" w:val="none"/>
          <w:bottom w:color="auto" w:space="0" w:sz="0" w:val="none"/>
          <w:right w:color="auto" w:space="0" w:sz="0" w:val="none"/>
          <w:between w:color="auto" w:space="0" w:sz="0" w:val="none"/>
        </w:pBdr>
        <w:spacing w:after="0" w:line="480" w:lineRule="auto"/>
        <w:ind w:left="0" w:right="600" w:firstLine="0"/>
        <w:rPr>
          <w:rFonts w:ascii="Century Gothic" w:cs="Century Gothic" w:eastAsia="Century Gothic" w:hAnsi="Century Gothic"/>
          <w:color w:val="1f1f1f"/>
        </w:rPr>
      </w:pPr>
      <w:r w:rsidDel="00000000" w:rsidR="00000000" w:rsidRPr="00000000">
        <w:rPr>
          <w:rFonts w:ascii="Century Gothic" w:cs="Century Gothic" w:eastAsia="Century Gothic" w:hAnsi="Century Gothic"/>
          <w:b w:val="1"/>
          <w:bCs w:val="1"/>
          <w:color w:val="1f1f1f"/>
          <w:rtl w:val="0"/>
        </w:rPr>
        <w:t xml:space="preserve">Colostrum </w:t>
      </w:r>
      <w:r w:rsidDel="00000000" w:rsidR="00000000" w:rsidRPr="00000000">
        <w:rPr>
          <w:rFonts w:ascii="Century Gothic" w:cs="Century Gothic" w:eastAsia="Century Gothic" w:hAnsi="Century Gothic"/>
          <w:color w:val="1f1f1f"/>
          <w:rtl w:val="0"/>
        </w:rPr>
        <w:t xml:space="preserve">-</w:t>
      </w:r>
      <w:r w:rsidDel="00000000" w:rsidR="00000000" w:rsidRPr="00000000">
        <w:rPr>
          <w:rFonts w:ascii="Century Gothic" w:cs="Century Gothic" w:eastAsia="Century Gothic" w:hAnsi="Century Gothic"/>
          <w:color w:val="1f1f1f"/>
          <w:rtl w:val="0"/>
        </w:rPr>
        <w:t xml:space="preserve"> The very first milk from a mother cow, filled with "superpowers" to keep the calf healthy.</w:t>
      </w:r>
    </w:p>
    <w:p w:rsidR="00000000" w:rsidDel="00000000" w:rsidP="00000000" w:rsidRDefault="00000000" w:rsidRPr="00000000" w14:paraId="00000049">
      <w:pPr>
        <w:pBdr>
          <w:top w:color="auto" w:space="0" w:sz="0" w:val="none"/>
          <w:bottom w:color="auto" w:space="0" w:sz="0" w:val="none"/>
          <w:right w:color="auto" w:space="0" w:sz="0" w:val="none"/>
          <w:between w:color="auto" w:space="0" w:sz="0" w:val="none"/>
        </w:pBdr>
        <w:spacing w:after="0" w:line="480" w:lineRule="auto"/>
        <w:ind w:left="0" w:right="600" w:firstLine="0"/>
        <w:rPr>
          <w:rFonts w:ascii="Century Gothic" w:cs="Century Gothic" w:eastAsia="Century Gothic" w:hAnsi="Century Gothic"/>
          <w:color w:val="1f1f1f"/>
        </w:rPr>
      </w:pPr>
      <w:r w:rsidDel="00000000" w:rsidR="00000000" w:rsidRPr="00000000">
        <w:rPr>
          <w:rFonts w:ascii="Century Gothic" w:cs="Century Gothic" w:eastAsia="Century Gothic" w:hAnsi="Century Gothic"/>
          <w:b w:val="1"/>
          <w:bCs w:val="1"/>
          <w:color w:val="1f1f1f"/>
          <w:rtl w:val="0"/>
        </w:rPr>
        <w:t xml:space="preserve">Weaning </w:t>
      </w:r>
      <w:r w:rsidDel="00000000" w:rsidR="00000000" w:rsidRPr="00000000">
        <w:rPr>
          <w:rFonts w:ascii="Century Gothic" w:cs="Century Gothic" w:eastAsia="Century Gothic" w:hAnsi="Century Gothic"/>
          <w:color w:val="1f1f1f"/>
          <w:rtl w:val="0"/>
        </w:rPr>
        <w:t xml:space="preserve">-</w:t>
      </w:r>
      <w:r w:rsidDel="00000000" w:rsidR="00000000" w:rsidRPr="00000000">
        <w:rPr>
          <w:rFonts w:ascii="Century Gothic" w:cs="Century Gothic" w:eastAsia="Century Gothic" w:hAnsi="Century Gothic"/>
          <w:b w:val="1"/>
          <w:bCs w:val="1"/>
          <w:color w:val="1f1f1f"/>
          <w:rtl w:val="0"/>
        </w:rPr>
        <w:t xml:space="preserve"> </w:t>
      </w:r>
      <w:r w:rsidDel="00000000" w:rsidR="00000000" w:rsidRPr="00000000">
        <w:rPr>
          <w:rFonts w:ascii="Century Gothic" w:cs="Century Gothic" w:eastAsia="Century Gothic" w:hAnsi="Century Gothic"/>
          <w:color w:val="1f1f1f"/>
          <w:rtl w:val="0"/>
        </w:rPr>
        <w:t xml:space="preserve">The process of a calf </w:t>
      </w:r>
      <w:r w:rsidDel="00000000" w:rsidR="00000000" w:rsidRPr="00000000">
        <w:rPr>
          <w:rFonts w:ascii="Century Gothic" w:cs="Century Gothic" w:eastAsia="Century Gothic" w:hAnsi="Century Gothic"/>
          <w:color w:val="1f1f1f"/>
          <w:rtl w:val="0"/>
        </w:rPr>
        <w:t xml:space="preserve">moving </w:t>
      </w:r>
      <w:r w:rsidDel="00000000" w:rsidR="00000000" w:rsidRPr="00000000">
        <w:rPr>
          <w:rFonts w:ascii="Century Gothic" w:cs="Century Gothic" w:eastAsia="Century Gothic" w:hAnsi="Century Gothic"/>
          <w:color w:val="1f1f1f"/>
          <w:rtl w:val="0"/>
        </w:rPr>
        <w:t xml:space="preserve">from milk to forage/grain.</w:t>
      </w:r>
    </w:p>
    <w:p w:rsidR="00000000" w:rsidDel="00000000" w:rsidP="00000000" w:rsidRDefault="00000000" w:rsidRPr="00000000" w14:paraId="0000004A">
      <w:pPr>
        <w:pBdr>
          <w:top w:color="auto" w:space="0" w:sz="0" w:val="none"/>
          <w:bottom w:color="auto" w:space="0" w:sz="0" w:val="none"/>
          <w:right w:color="auto" w:space="0" w:sz="0" w:val="none"/>
          <w:between w:color="auto" w:space="0" w:sz="0" w:val="none"/>
        </w:pBdr>
        <w:spacing w:after="0" w:line="480" w:lineRule="auto"/>
        <w:ind w:left="0" w:right="600" w:firstLine="0"/>
        <w:rPr>
          <w:rFonts w:ascii="Century Gothic" w:cs="Century Gothic" w:eastAsia="Century Gothic" w:hAnsi="Century Gothic"/>
          <w:color w:val="1f1f1f"/>
        </w:rPr>
      </w:pPr>
      <w:r w:rsidDel="00000000" w:rsidR="00000000" w:rsidRPr="00000000">
        <w:rPr>
          <w:rFonts w:ascii="Century Gothic" w:cs="Century Gothic" w:eastAsia="Century Gothic" w:hAnsi="Century Gothic"/>
          <w:b w:val="1"/>
          <w:bCs w:val="1"/>
          <w:color w:val="1f1f1f"/>
          <w:rtl w:val="0"/>
        </w:rPr>
        <w:t xml:space="preserve">Ruminant </w:t>
      </w:r>
      <w:r w:rsidDel="00000000" w:rsidR="00000000" w:rsidRPr="00000000">
        <w:rPr>
          <w:rFonts w:ascii="Century Gothic" w:cs="Century Gothic" w:eastAsia="Century Gothic" w:hAnsi="Century Gothic"/>
          <w:color w:val="1f1f1f"/>
          <w:rtl w:val="0"/>
        </w:rPr>
        <w:t xml:space="preserve">-</w:t>
      </w:r>
      <w:r w:rsidDel="00000000" w:rsidR="00000000" w:rsidRPr="00000000">
        <w:rPr>
          <w:rFonts w:ascii="Century Gothic" w:cs="Century Gothic" w:eastAsia="Century Gothic" w:hAnsi="Century Gothic"/>
          <w:b w:val="1"/>
          <w:bCs w:val="1"/>
          <w:color w:val="1f1f1f"/>
          <w:rtl w:val="0"/>
        </w:rPr>
        <w:t xml:space="preserve"> </w:t>
      </w:r>
      <w:r w:rsidDel="00000000" w:rsidR="00000000" w:rsidRPr="00000000">
        <w:rPr>
          <w:rFonts w:ascii="Century Gothic" w:cs="Century Gothic" w:eastAsia="Century Gothic" w:hAnsi="Century Gothic"/>
          <w:color w:val="1f1f1f"/>
          <w:rtl w:val="0"/>
        </w:rPr>
        <w:t xml:space="preserve">An animal with a four-part stomach that can eat grass.</w:t>
      </w:r>
    </w:p>
    <w:p w:rsidR="00000000" w:rsidDel="00000000" w:rsidP="00000000" w:rsidRDefault="00000000" w:rsidRPr="00000000" w14:paraId="0000004B">
      <w:pPr>
        <w:pBdr>
          <w:top w:color="auto" w:space="0" w:sz="0" w:val="none"/>
          <w:bottom w:color="auto" w:space="0" w:sz="0" w:val="none"/>
          <w:right w:color="auto" w:space="0" w:sz="0" w:val="none"/>
          <w:between w:color="auto" w:space="0" w:sz="0" w:val="none"/>
        </w:pBdr>
        <w:spacing w:after="0" w:line="480" w:lineRule="auto"/>
        <w:ind w:left="0" w:right="60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color w:val="1f1f1f"/>
          <w:rtl w:val="0"/>
        </w:rPr>
        <w:t xml:space="preserve">Ration </w:t>
      </w:r>
      <w:r w:rsidDel="00000000" w:rsidR="00000000" w:rsidRPr="00000000">
        <w:rPr>
          <w:rFonts w:ascii="Century Gothic" w:cs="Century Gothic" w:eastAsia="Century Gothic" w:hAnsi="Century Gothic"/>
          <w:color w:val="1f1f1f"/>
          <w:rtl w:val="0"/>
        </w:rPr>
        <w:t xml:space="preserve">-</w:t>
      </w:r>
      <w:r w:rsidDel="00000000" w:rsidR="00000000" w:rsidRPr="00000000">
        <w:rPr>
          <w:rFonts w:ascii="Century Gothic" w:cs="Century Gothic" w:eastAsia="Century Gothic" w:hAnsi="Century Gothic"/>
          <w:color w:val="1f1f1f"/>
          <w:rtl w:val="0"/>
        </w:rPr>
        <w:t xml:space="preserve"> A specific "</w:t>
      </w:r>
      <w:r w:rsidDel="00000000" w:rsidR="00000000" w:rsidRPr="00000000">
        <w:rPr>
          <w:rFonts w:ascii="Century Gothic" w:cs="Century Gothic" w:eastAsia="Century Gothic" w:hAnsi="Century Gothic"/>
          <w:color w:val="1f1f1f"/>
          <w:rtl w:val="0"/>
        </w:rPr>
        <w:t xml:space="preserve">recipe</w:t>
      </w:r>
      <w:r w:rsidDel="00000000" w:rsidR="00000000" w:rsidRPr="00000000">
        <w:rPr>
          <w:rFonts w:ascii="Century Gothic" w:cs="Century Gothic" w:eastAsia="Century Gothic" w:hAnsi="Century Gothic"/>
          <w:color w:val="1f1f1f"/>
          <w:rtl w:val="0"/>
        </w:rPr>
        <w:t xml:space="preserve">" of food designed to keep an animal healthy.</w:t>
      </w:r>
      <w:r w:rsidDel="00000000" w:rsidR="00000000" w:rsidRPr="00000000">
        <w:rPr>
          <w:rtl w:val="0"/>
        </w:rPr>
      </w:r>
    </w:p>
    <w:p w:rsidR="00000000" w:rsidDel="00000000" w:rsidP="00000000" w:rsidRDefault="00000000" w:rsidRPr="00000000" w14:paraId="0000004C">
      <w:pPr>
        <w:pBdr>
          <w:top w:color="auto" w:space="0" w:sz="0" w:val="none"/>
          <w:bottom w:color="auto" w:space="0" w:sz="0" w:val="none"/>
          <w:right w:color="auto" w:space="0" w:sz="0" w:val="none"/>
          <w:between w:color="auto" w:space="0" w:sz="0" w:val="none"/>
        </w:pBdr>
        <w:spacing w:after="0" w:line="240" w:lineRule="auto"/>
        <w:ind w:left="0" w:right="600" w:firstLine="0"/>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4D">
      <w:pPr>
        <w:spacing w:after="0" w:before="0" w:line="240" w:lineRule="auto"/>
        <w:ind w:left="0" w:firstLine="0"/>
        <w:rPr>
          <w:rFonts w:ascii="Century Gothic" w:cs="Century Gothic" w:eastAsia="Century Gothic" w:hAnsi="Century Gothic"/>
          <w:color w:val="274e13"/>
          <w:sz w:val="30"/>
          <w:szCs w:val="30"/>
        </w:rPr>
      </w:pPr>
      <w:r w:rsidDel="00000000" w:rsidR="00000000" w:rsidRPr="00000000">
        <w:rPr>
          <w:rFonts w:ascii="Century Gothic" w:cs="Century Gothic" w:eastAsia="Century Gothic" w:hAnsi="Century Gothic"/>
          <w:color w:val="274e13"/>
          <w:sz w:val="30"/>
          <w:szCs w:val="30"/>
          <w:rtl w:val="0"/>
        </w:rPr>
        <w:t xml:space="preserve">Lesson Activity</w:t>
      </w:r>
    </w:p>
    <w:p w:rsidR="00000000" w:rsidDel="00000000" w:rsidP="00000000" w:rsidRDefault="00000000" w:rsidRPr="00000000" w14:paraId="0000004E">
      <w:pPr>
        <w:spacing w:after="0" w:before="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color w:val="274e13"/>
          <w:sz w:val="30"/>
          <w:szCs w:val="30"/>
          <w:rtl w:val="0"/>
        </w:rPr>
        <w:t xml:space="preserve">Engage </w:t>
      </w:r>
      <w:r w:rsidDel="00000000" w:rsidR="00000000" w:rsidRPr="00000000">
        <w:rPr>
          <w:rtl w:val="0"/>
        </w:rPr>
      </w:r>
    </w:p>
    <w:p w:rsidR="00000000" w:rsidDel="00000000" w:rsidP="00000000" w:rsidRDefault="00000000" w:rsidRPr="00000000" w14:paraId="0000004F">
      <w:pPr>
        <w:spacing w:after="0" w:before="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Begin discussion with students by asking: “What do you think of when you think of a cow?” </w:t>
      </w:r>
      <w:r w:rsidDel="00000000" w:rsidR="00000000" w:rsidRPr="00000000">
        <w:rPr>
          <w:rFonts w:ascii="Century Gothic" w:cs="Century Gothic" w:eastAsia="Century Gothic" w:hAnsi="Century Gothic"/>
          <w:i w:val="1"/>
          <w:iCs w:val="1"/>
          <w:sz w:val="21"/>
          <w:szCs w:val="21"/>
          <w:rtl w:val="0"/>
        </w:rPr>
        <w:t xml:space="preserve">Depending on the age of the student some answers may be </w:t>
      </w:r>
      <w:r w:rsidDel="00000000" w:rsidR="00000000" w:rsidRPr="00000000">
        <w:rPr>
          <w:rFonts w:ascii="Century Gothic" w:cs="Century Gothic" w:eastAsia="Century Gothic" w:hAnsi="Century Gothic"/>
          <w:b w:val="1"/>
          <w:bCs w:val="1"/>
          <w:i w:val="1"/>
          <w:iCs w:val="1"/>
          <w:sz w:val="21"/>
          <w:szCs w:val="21"/>
          <w:rtl w:val="0"/>
        </w:rPr>
        <w:t xml:space="preserve">milk from a milk cow</w:t>
      </w:r>
      <w:r w:rsidDel="00000000" w:rsidR="00000000" w:rsidRPr="00000000">
        <w:rPr>
          <w:rFonts w:ascii="Century Gothic" w:cs="Century Gothic" w:eastAsia="Century Gothic" w:hAnsi="Century Gothic"/>
          <w:i w:val="1"/>
          <w:iCs w:val="1"/>
          <w:sz w:val="21"/>
          <w:szCs w:val="21"/>
          <w:rtl w:val="0"/>
        </w:rPr>
        <w:t xml:space="preserve"> (dairy) or </w:t>
      </w:r>
      <w:r w:rsidDel="00000000" w:rsidR="00000000" w:rsidRPr="00000000">
        <w:rPr>
          <w:rFonts w:ascii="Century Gothic" w:cs="Century Gothic" w:eastAsia="Century Gothic" w:hAnsi="Century Gothic"/>
          <w:b w:val="1"/>
          <w:bCs w:val="1"/>
          <w:i w:val="1"/>
          <w:iCs w:val="1"/>
          <w:sz w:val="21"/>
          <w:szCs w:val="21"/>
          <w:rtl w:val="0"/>
        </w:rPr>
        <w:t xml:space="preserve">hamburger</w:t>
      </w:r>
      <w:r w:rsidDel="00000000" w:rsidR="00000000" w:rsidRPr="00000000">
        <w:rPr>
          <w:rFonts w:ascii="Century Gothic" w:cs="Century Gothic" w:eastAsia="Century Gothic" w:hAnsi="Century Gothic"/>
          <w:i w:val="1"/>
          <w:iCs w:val="1"/>
          <w:sz w:val="21"/>
          <w:szCs w:val="21"/>
          <w:rtl w:val="0"/>
        </w:rPr>
        <w:t xml:space="preserve"> </w:t>
      </w:r>
      <w:r w:rsidDel="00000000" w:rsidR="00000000" w:rsidRPr="00000000">
        <w:rPr>
          <w:rFonts w:ascii="Century Gothic" w:cs="Century Gothic" w:eastAsia="Century Gothic" w:hAnsi="Century Gothic"/>
          <w:b w:val="1"/>
          <w:bCs w:val="1"/>
          <w:i w:val="1"/>
          <w:iCs w:val="1"/>
          <w:sz w:val="21"/>
          <w:szCs w:val="21"/>
          <w:rtl w:val="0"/>
        </w:rPr>
        <w:t xml:space="preserve">from a cow</w:t>
      </w:r>
      <w:r w:rsidDel="00000000" w:rsidR="00000000" w:rsidRPr="00000000">
        <w:rPr>
          <w:rFonts w:ascii="Century Gothic" w:cs="Century Gothic" w:eastAsia="Century Gothic" w:hAnsi="Century Gothic"/>
          <w:i w:val="1"/>
          <w:iCs w:val="1"/>
          <w:sz w:val="21"/>
          <w:szCs w:val="21"/>
          <w:rtl w:val="0"/>
        </w:rPr>
        <w:t xml:space="preserve"> (beef cow).</w:t>
      </w:r>
      <w:r w:rsidDel="00000000" w:rsidR="00000000" w:rsidRPr="00000000">
        <w:rPr>
          <w:rFonts w:ascii="Century Gothic" w:cs="Century Gothic" w:eastAsia="Century Gothic" w:hAnsi="Century Gothic"/>
          <w:sz w:val="21"/>
          <w:szCs w:val="21"/>
          <w:rtl w:val="0"/>
        </w:rPr>
        <w:t xml:space="preserve"> Allow students to list other foods (you can create a quick visual chart of what students say). </w:t>
      </w:r>
    </w:p>
    <w:p w:rsidR="00000000" w:rsidDel="00000000" w:rsidP="00000000" w:rsidRDefault="00000000" w:rsidRPr="00000000" w14:paraId="00000050">
      <w:pPr>
        <w:spacing w:after="0" w:before="0" w:line="240" w:lineRule="auto"/>
        <w:ind w:left="0" w:firstLine="0"/>
        <w:rPr>
          <w:rFonts w:ascii="Century Gothic" w:cs="Century Gothic" w:eastAsia="Century Gothic" w:hAnsi="Century Gothic"/>
          <w:i w:val="1"/>
          <w:iCs w:val="1"/>
          <w:sz w:val="21"/>
          <w:szCs w:val="21"/>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Say, “WOW! I am impressed at how much you already know about cows. We can all agree that cattle </w:t>
      </w:r>
      <w:r w:rsidDel="00000000" w:rsidR="00000000" w:rsidRPr="00000000">
        <w:rPr>
          <w:rFonts w:ascii="Century Gothic" w:cs="Century Gothic" w:eastAsia="Century Gothic" w:hAnsi="Century Gothic"/>
          <w:sz w:val="21"/>
          <w:szCs w:val="21"/>
          <w:rtl w:val="0"/>
        </w:rPr>
        <w:t xml:space="preserve">give us food like cheeseburgers and milk.</w:t>
      </w:r>
    </w:p>
    <w:p w:rsidR="00000000" w:rsidDel="00000000" w:rsidP="00000000" w:rsidRDefault="00000000" w:rsidRPr="00000000" w14:paraId="00000052">
      <w:pPr>
        <w:numPr>
          <w:ilvl w:val="0"/>
          <w:numId w:val="6"/>
        </w:numPr>
        <w:spacing w:after="0" w:before="0" w:line="24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sz w:val="21"/>
          <w:szCs w:val="21"/>
          <w:rtl w:val="0"/>
        </w:rPr>
        <w:t xml:space="preserve">Kindergarten ages should participate in this with a whole group activity, the teacher will lead the students in common thinking about things that come from a cow. </w:t>
      </w:r>
    </w:p>
    <w:p w:rsidR="00000000" w:rsidDel="00000000" w:rsidP="00000000" w:rsidRDefault="00000000" w:rsidRPr="00000000" w14:paraId="00000053">
      <w:pPr>
        <w:numPr>
          <w:ilvl w:val="0"/>
          <w:numId w:val="6"/>
        </w:numPr>
        <w:spacing w:after="0" w:before="0" w:line="24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sz w:val="21"/>
          <w:szCs w:val="21"/>
          <w:rtl w:val="0"/>
        </w:rPr>
        <w:t xml:space="preserve">First-Second Grade ages may be able to create their own anchor charts. </w:t>
      </w:r>
    </w:p>
    <w:p w:rsidR="00000000" w:rsidDel="00000000" w:rsidP="00000000" w:rsidRDefault="00000000" w:rsidRPr="00000000" w14:paraId="00000054">
      <w:pPr>
        <w:numPr>
          <w:ilvl w:val="1"/>
          <w:numId w:val="12"/>
        </w:numPr>
        <w:spacing w:after="0" w:before="0" w:line="240" w:lineRule="auto"/>
        <w:ind w:left="144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i w:val="0"/>
          <w:iCs w:val="0"/>
          <w:smallCaps w:val="0"/>
          <w:strike w:val="0"/>
          <w:color w:val="000000"/>
          <w:sz w:val="21"/>
          <w:szCs w:val="21"/>
          <w:u w:val="none"/>
          <w:shd w:fill="auto" w:val="clear"/>
          <w:vertAlign w:val="baseline"/>
          <w:rtl w:val="0"/>
        </w:rPr>
        <w:t xml:space="preserve">Title: </w:t>
      </w:r>
      <w:r w:rsidDel="00000000" w:rsidR="00000000" w:rsidRPr="00000000">
        <w:rPr>
          <w:rFonts w:ascii="Century Gothic" w:cs="Century Gothic" w:eastAsia="Century Gothic" w:hAnsi="Century Gothic"/>
          <w:b w:val="1"/>
          <w:bCs w:val="1"/>
          <w:i w:val="0"/>
          <w:iCs w:val="0"/>
          <w:smallCaps w:val="0"/>
          <w:strike w:val="0"/>
          <w:color w:val="000000"/>
          <w:sz w:val="21"/>
          <w:szCs w:val="21"/>
          <w:u w:val="none"/>
          <w:shd w:fill="auto" w:val="clear"/>
          <w:vertAlign w:val="baseline"/>
          <w:rtl w:val="0"/>
        </w:rPr>
        <w:t xml:space="preserve">“Cattle Help Us!</w:t>
      </w:r>
      <w:r w:rsidDel="00000000" w:rsidR="00000000" w:rsidRPr="00000000">
        <w:rPr>
          <w:rFonts w:ascii="Century Gothic" w:cs="Century Gothic" w:eastAsia="Century Gothic" w:hAnsi="Century Gothic"/>
          <w:b w:val="1"/>
          <w:bCs w:val="1"/>
          <w:sz w:val="21"/>
          <w:szCs w:val="21"/>
          <w:rtl w:val="0"/>
        </w:rPr>
        <w:t xml:space="preserve"> </w:t>
      </w:r>
      <w:r w:rsidDel="00000000" w:rsidR="00000000" w:rsidRPr="00000000">
        <w:rPr>
          <w:rFonts w:ascii="Century Gothic" w:cs="Century Gothic" w:eastAsia="Century Gothic" w:hAnsi="Century Gothic"/>
          <w:i w:val="0"/>
          <w:iCs w:val="0"/>
          <w:smallCaps w:val="0"/>
          <w:strike w:val="0"/>
          <w:color w:val="000000"/>
          <w:sz w:val="21"/>
          <w:szCs w:val="21"/>
          <w:u w:val="none"/>
          <w:shd w:fill="auto" w:val="clear"/>
          <w:vertAlign w:val="baseline"/>
          <w:rtl w:val="0"/>
        </w:rPr>
        <w:t xml:space="preserve">Add pictures/words:</w:t>
      </w:r>
    </w:p>
    <w:p w:rsidR="00000000" w:rsidDel="00000000" w:rsidP="00000000" w:rsidRDefault="00000000" w:rsidRPr="00000000" w14:paraId="00000055">
      <w:pPr>
        <w:numPr>
          <w:ilvl w:val="2"/>
          <w:numId w:val="12"/>
        </w:numPr>
        <w:spacing w:after="0" w:before="0" w:line="240" w:lineRule="auto"/>
        <w:ind w:left="216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Food</w:t>
      </w:r>
    </w:p>
    <w:p w:rsidR="00000000" w:rsidDel="00000000" w:rsidP="00000000" w:rsidRDefault="00000000" w:rsidRPr="00000000" w14:paraId="00000056">
      <w:pPr>
        <w:numPr>
          <w:ilvl w:val="2"/>
          <w:numId w:val="12"/>
        </w:numPr>
        <w:spacing w:after="0" w:before="0" w:line="240" w:lineRule="auto"/>
        <w:ind w:left="216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Clothes</w:t>
      </w:r>
    </w:p>
    <w:p w:rsidR="00000000" w:rsidDel="00000000" w:rsidP="00000000" w:rsidRDefault="00000000" w:rsidRPr="00000000" w14:paraId="00000057">
      <w:pPr>
        <w:numPr>
          <w:ilvl w:val="2"/>
          <w:numId w:val="12"/>
        </w:numPr>
        <w:spacing w:after="0" w:before="0" w:line="240" w:lineRule="auto"/>
        <w:ind w:left="216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Sports</w:t>
      </w:r>
    </w:p>
    <w:p w:rsidR="00000000" w:rsidDel="00000000" w:rsidP="00000000" w:rsidRDefault="00000000" w:rsidRPr="00000000" w14:paraId="00000058">
      <w:pPr>
        <w:numPr>
          <w:ilvl w:val="2"/>
          <w:numId w:val="12"/>
        </w:numPr>
        <w:spacing w:after="0" w:before="0" w:line="240" w:lineRule="auto"/>
        <w:ind w:left="216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Farms</w:t>
      </w:r>
      <w:r w:rsidDel="00000000" w:rsidR="00000000" w:rsidRPr="00000000">
        <w:rPr>
          <w:rtl w:val="0"/>
        </w:rPr>
      </w:r>
    </w:p>
    <w:p w:rsidR="00000000" w:rsidDel="00000000" w:rsidP="00000000" w:rsidRDefault="00000000" w:rsidRPr="00000000" w14:paraId="00000059">
      <w:pPr>
        <w:spacing w:after="0" w:before="0" w:line="240" w:lineRule="auto"/>
        <w:rPr>
          <w:rFonts w:ascii="Century Gothic" w:cs="Century Gothic" w:eastAsia="Century Gothic" w:hAnsi="Century Gothic"/>
          <w:color w:val="274e13"/>
          <w:sz w:val="30"/>
          <w:szCs w:val="30"/>
        </w:rPr>
      </w:pPr>
      <w:r w:rsidDel="00000000" w:rsidR="00000000" w:rsidRPr="00000000">
        <w:rPr>
          <w:rtl w:val="0"/>
        </w:rPr>
      </w:r>
    </w:p>
    <w:p w:rsidR="00000000" w:rsidDel="00000000" w:rsidP="00000000" w:rsidRDefault="00000000" w:rsidRPr="00000000" w14:paraId="0000005A">
      <w:pPr>
        <w:spacing w:after="0" w:before="0" w:line="240" w:lineRule="auto"/>
        <w:rPr>
          <w:rFonts w:ascii="Century Gothic" w:cs="Century Gothic" w:eastAsia="Century Gothic" w:hAnsi="Century Gothic"/>
          <w:color w:val="274e13"/>
          <w:sz w:val="30"/>
          <w:szCs w:val="30"/>
        </w:rPr>
      </w:pPr>
      <w:r w:rsidDel="00000000" w:rsidR="00000000" w:rsidRPr="00000000">
        <w:rPr>
          <w:rtl w:val="0"/>
        </w:rPr>
      </w:r>
    </w:p>
    <w:p w:rsidR="00000000" w:rsidDel="00000000" w:rsidP="00000000" w:rsidRDefault="00000000" w:rsidRPr="00000000" w14:paraId="0000005B">
      <w:pPr>
        <w:spacing w:after="0" w:before="0" w:line="240" w:lineRule="auto"/>
        <w:rPr>
          <w:rFonts w:ascii="Century Gothic" w:cs="Century Gothic" w:eastAsia="Century Gothic" w:hAnsi="Century Gothic"/>
          <w:color w:val="274e13"/>
          <w:sz w:val="30"/>
          <w:szCs w:val="30"/>
        </w:rPr>
      </w:pPr>
      <w:r w:rsidDel="00000000" w:rsidR="00000000" w:rsidRPr="00000000">
        <w:rPr>
          <w:rtl w:val="0"/>
        </w:rPr>
      </w:r>
    </w:p>
    <w:p w:rsidR="00000000" w:rsidDel="00000000" w:rsidP="00000000" w:rsidRDefault="00000000" w:rsidRPr="00000000" w14:paraId="0000005C">
      <w:pPr>
        <w:spacing w:after="0" w:before="0" w:line="240" w:lineRule="auto"/>
        <w:rPr>
          <w:rFonts w:ascii="Century Gothic" w:cs="Century Gothic" w:eastAsia="Century Gothic" w:hAnsi="Century Gothic"/>
          <w:color w:val="274e13"/>
          <w:sz w:val="30"/>
          <w:szCs w:val="30"/>
        </w:rPr>
      </w:pPr>
      <w:r w:rsidDel="00000000" w:rsidR="00000000" w:rsidRPr="00000000">
        <w:rPr>
          <w:rtl w:val="0"/>
        </w:rPr>
      </w:r>
    </w:p>
    <w:p w:rsidR="00000000" w:rsidDel="00000000" w:rsidP="00000000" w:rsidRDefault="00000000" w:rsidRPr="00000000" w14:paraId="0000005D">
      <w:pPr>
        <w:spacing w:after="0" w:before="0" w:line="240" w:lineRule="auto"/>
        <w:rPr>
          <w:rFonts w:ascii="Century Gothic" w:cs="Century Gothic" w:eastAsia="Century Gothic" w:hAnsi="Century Gothic"/>
          <w:color w:val="274e13"/>
          <w:sz w:val="30"/>
          <w:szCs w:val="30"/>
        </w:rPr>
      </w:pPr>
      <w:r w:rsidDel="00000000" w:rsidR="00000000" w:rsidRPr="00000000">
        <w:rPr>
          <w:rtl w:val="0"/>
        </w:rPr>
      </w:r>
    </w:p>
    <w:p w:rsidR="00000000" w:rsidDel="00000000" w:rsidP="00000000" w:rsidRDefault="00000000" w:rsidRPr="00000000" w14:paraId="0000005E">
      <w:pPr>
        <w:spacing w:after="0" w:before="0" w:line="240" w:lineRule="auto"/>
        <w:rPr>
          <w:rFonts w:ascii="Century Gothic" w:cs="Century Gothic" w:eastAsia="Century Gothic" w:hAnsi="Century Gothic"/>
          <w:color w:val="274e13"/>
          <w:sz w:val="30"/>
          <w:szCs w:val="30"/>
        </w:rPr>
      </w:pPr>
      <w:r w:rsidDel="00000000" w:rsidR="00000000" w:rsidRPr="00000000">
        <w:rPr>
          <w:rtl w:val="0"/>
        </w:rPr>
      </w:r>
    </w:p>
    <w:p w:rsidR="00000000" w:rsidDel="00000000" w:rsidP="00000000" w:rsidRDefault="00000000" w:rsidRPr="00000000" w14:paraId="0000005F">
      <w:pPr>
        <w:spacing w:after="0" w:before="0" w:line="240" w:lineRule="auto"/>
        <w:rPr>
          <w:rFonts w:ascii="Century Gothic" w:cs="Century Gothic" w:eastAsia="Century Gothic" w:hAnsi="Century Gothic"/>
          <w:color w:val="274e13"/>
          <w:sz w:val="30"/>
          <w:szCs w:val="30"/>
        </w:rPr>
      </w:pPr>
      <w:r w:rsidDel="00000000" w:rsidR="00000000" w:rsidRPr="00000000">
        <w:rPr>
          <w:rtl w:val="0"/>
        </w:rPr>
      </w:r>
    </w:p>
    <w:p w:rsidR="00000000" w:rsidDel="00000000" w:rsidP="00000000" w:rsidRDefault="00000000" w:rsidRPr="00000000" w14:paraId="00000060">
      <w:pPr>
        <w:spacing w:after="0" w:before="0" w:line="240" w:lineRule="auto"/>
        <w:rPr>
          <w:rFonts w:ascii="Century Gothic" w:cs="Century Gothic" w:eastAsia="Century Gothic" w:hAnsi="Century Gothic"/>
          <w:color w:val="274e13"/>
          <w:sz w:val="30"/>
          <w:szCs w:val="30"/>
        </w:rPr>
      </w:pPr>
      <w:r w:rsidDel="00000000" w:rsidR="00000000" w:rsidRPr="00000000">
        <w:rPr>
          <w:rtl w:val="0"/>
        </w:rPr>
      </w:r>
    </w:p>
    <w:p w:rsidR="00000000" w:rsidDel="00000000" w:rsidP="00000000" w:rsidRDefault="00000000" w:rsidRPr="00000000" w14:paraId="00000061">
      <w:pPr>
        <w:spacing w:after="0" w:before="0" w:line="240" w:lineRule="auto"/>
        <w:rPr>
          <w:rFonts w:ascii="Century Gothic" w:cs="Century Gothic" w:eastAsia="Century Gothic" w:hAnsi="Century Gothic"/>
          <w:color w:val="274e13"/>
          <w:sz w:val="30"/>
          <w:szCs w:val="30"/>
        </w:rPr>
      </w:pPr>
      <w:r w:rsidDel="00000000" w:rsidR="00000000" w:rsidRPr="00000000">
        <w:rPr>
          <w:rtl w:val="0"/>
        </w:rPr>
      </w:r>
    </w:p>
    <w:p w:rsidR="00000000" w:rsidDel="00000000" w:rsidP="00000000" w:rsidRDefault="00000000" w:rsidRPr="00000000" w14:paraId="00000062">
      <w:pPr>
        <w:spacing w:after="0" w:before="0" w:line="240" w:lineRule="auto"/>
        <w:rPr>
          <w:rFonts w:ascii="Century Gothic" w:cs="Century Gothic" w:eastAsia="Century Gothic" w:hAnsi="Century Gothic"/>
          <w:color w:val="274e13"/>
          <w:sz w:val="30"/>
          <w:szCs w:val="30"/>
        </w:rPr>
      </w:pPr>
      <w:r w:rsidDel="00000000" w:rsidR="00000000" w:rsidRPr="00000000">
        <w:rPr>
          <w:rtl w:val="0"/>
        </w:rPr>
      </w:r>
    </w:p>
    <w:p w:rsidR="00000000" w:rsidDel="00000000" w:rsidP="00000000" w:rsidRDefault="00000000" w:rsidRPr="00000000" w14:paraId="00000063">
      <w:pPr>
        <w:spacing w:after="0" w:before="0" w:line="240" w:lineRule="auto"/>
        <w:rPr>
          <w:rFonts w:ascii="Century Gothic" w:cs="Century Gothic" w:eastAsia="Century Gothic" w:hAnsi="Century Gothic"/>
          <w:color w:val="274e13"/>
          <w:sz w:val="30"/>
          <w:szCs w:val="30"/>
        </w:rPr>
      </w:pPr>
      <w:r w:rsidDel="00000000" w:rsidR="00000000" w:rsidRPr="00000000">
        <w:rPr>
          <w:rtl w:val="0"/>
        </w:rPr>
      </w:r>
    </w:p>
    <w:p w:rsidR="00000000" w:rsidDel="00000000" w:rsidP="00000000" w:rsidRDefault="00000000" w:rsidRPr="00000000" w14:paraId="00000064">
      <w:pPr>
        <w:spacing w:after="0" w:before="0" w:line="240" w:lineRule="auto"/>
        <w:rPr>
          <w:rFonts w:ascii="Century Gothic" w:cs="Century Gothic" w:eastAsia="Century Gothic" w:hAnsi="Century Gothic"/>
          <w:color w:val="274e13"/>
          <w:sz w:val="30"/>
          <w:szCs w:val="30"/>
        </w:rPr>
      </w:pPr>
      <w:r w:rsidDel="00000000" w:rsidR="00000000" w:rsidRPr="00000000">
        <w:rPr>
          <w:rFonts w:ascii="Century Gothic" w:cs="Century Gothic" w:eastAsia="Century Gothic" w:hAnsi="Century Gothic"/>
          <w:color w:val="274e13"/>
          <w:sz w:val="30"/>
          <w:szCs w:val="30"/>
          <w:rtl w:val="0"/>
        </w:rPr>
        <w:t xml:space="preserve">Explore &amp; Explain</w:t>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i w:val="0"/>
          <w:iCs w:val="0"/>
          <w:smallCaps w:val="0"/>
          <w:strike w:val="0"/>
          <w:color w:val="000000"/>
          <w:sz w:val="21"/>
          <w:szCs w:val="21"/>
          <w:u w:val="none"/>
          <w:shd w:fill="auto" w:val="clear"/>
          <w:vertAlign w:val="baseline"/>
          <w:rtl w:val="0"/>
        </w:rPr>
        <w:t xml:space="preserve">Students will understand that beef comes from cattle and </w:t>
      </w:r>
      <w:r w:rsidDel="00000000" w:rsidR="00000000" w:rsidRPr="00000000">
        <w:rPr>
          <w:rFonts w:ascii="Century Gothic" w:cs="Century Gothic" w:eastAsia="Century Gothic" w:hAnsi="Century Gothic"/>
          <w:sz w:val="21"/>
          <w:szCs w:val="21"/>
          <w:rtl w:val="0"/>
        </w:rPr>
        <w:t xml:space="preserve">is a food</w:t>
      </w:r>
      <w:r w:rsidDel="00000000" w:rsidR="00000000" w:rsidRPr="00000000">
        <w:rPr>
          <w:rFonts w:ascii="Century Gothic" w:cs="Century Gothic" w:eastAsia="Century Gothic" w:hAnsi="Century Gothic"/>
          <w:i w:val="0"/>
          <w:iCs w:val="0"/>
          <w:smallCaps w:val="0"/>
          <w:strike w:val="0"/>
          <w:color w:val="000000"/>
          <w:sz w:val="21"/>
          <w:szCs w:val="21"/>
          <w:u w:val="none"/>
          <w:shd w:fill="auto" w:val="clear"/>
          <w:vertAlign w:val="baseline"/>
          <w:rtl w:val="0"/>
        </w:rPr>
        <w:t xml:space="preserve"> people eat</w:t>
      </w:r>
      <w:r w:rsidDel="00000000" w:rsidR="00000000" w:rsidRPr="00000000">
        <w:rPr>
          <w:rFonts w:ascii="Century Gothic" w:cs="Century Gothic" w:eastAsia="Century Gothic" w:hAnsi="Century Gothic"/>
          <w:sz w:val="21"/>
          <w:szCs w:val="21"/>
          <w:rtl w:val="0"/>
        </w:rPr>
        <w:t xml:space="preserve">. Ask: </w:t>
      </w:r>
      <w:r w:rsidDel="00000000" w:rsidR="00000000" w:rsidRPr="00000000">
        <w:rPr>
          <w:rFonts w:ascii="Century Gothic" w:cs="Century Gothic" w:eastAsia="Century Gothic" w:hAnsi="Century Gothic"/>
          <w:i w:val="0"/>
          <w:iCs w:val="0"/>
          <w:smallCaps w:val="0"/>
          <w:strike w:val="0"/>
          <w:color w:val="000000"/>
          <w:sz w:val="21"/>
          <w:szCs w:val="21"/>
          <w:u w:val="none"/>
          <w:shd w:fill="auto" w:val="clear"/>
          <w:vertAlign w:val="baseline"/>
          <w:rtl w:val="0"/>
        </w:rPr>
        <w:t xml:space="preserve">“Who likes hamburgers?”</w:t>
      </w:r>
      <w:r w:rsidDel="00000000" w:rsidR="00000000" w:rsidRPr="00000000">
        <w:rPr>
          <w:rFonts w:ascii="Century Gothic" w:cs="Century Gothic" w:eastAsia="Century Gothic" w:hAnsi="Century Gothic"/>
          <w:sz w:val="21"/>
          <w:szCs w:val="21"/>
          <w:rtl w:val="0"/>
        </w:rPr>
        <w:t xml:space="preserve"> </w:t>
      </w:r>
      <w:r w:rsidDel="00000000" w:rsidR="00000000" w:rsidRPr="00000000">
        <w:rPr>
          <w:rFonts w:ascii="Century Gothic" w:cs="Century Gothic" w:eastAsia="Century Gothic" w:hAnsi="Century Gothic"/>
          <w:b w:val="1"/>
          <w:bCs w:val="1"/>
          <w:i w:val="0"/>
          <w:iCs w:val="0"/>
          <w:smallCaps w:val="0"/>
          <w:strike w:val="0"/>
          <w:color w:val="000000"/>
          <w:sz w:val="21"/>
          <w:szCs w:val="21"/>
          <w:u w:val="none"/>
          <w:shd w:fill="auto" w:val="clear"/>
          <w:vertAlign w:val="baseline"/>
          <w:rtl w:val="0"/>
        </w:rPr>
        <w:t xml:space="preserve">Explain gently</w:t>
      </w:r>
      <w:r w:rsidDel="00000000" w:rsidR="00000000" w:rsidRPr="00000000">
        <w:rPr>
          <w:rFonts w:ascii="Century Gothic" w:cs="Century Gothic" w:eastAsia="Century Gothic" w:hAnsi="Century Gothic"/>
          <w:i w:val="0"/>
          <w:iCs w:val="0"/>
          <w:smallCaps w:val="0"/>
          <w:strike w:val="0"/>
          <w:color w:val="000000"/>
          <w:sz w:val="21"/>
          <w:szCs w:val="21"/>
          <w:u w:val="none"/>
          <w:shd w:fill="auto" w:val="clear"/>
          <w:vertAlign w:val="baseline"/>
          <w:rtl w:val="0"/>
        </w:rPr>
        <w:t xml:space="preserve">:</w:t>
      </w:r>
      <w:r w:rsidDel="00000000" w:rsidR="00000000" w:rsidRPr="00000000">
        <w:rPr>
          <w:rFonts w:ascii="Century Gothic" w:cs="Century Gothic" w:eastAsia="Century Gothic" w:hAnsi="Century Gothic"/>
          <w:sz w:val="21"/>
          <w:szCs w:val="21"/>
          <w:rtl w:val="0"/>
        </w:rPr>
        <w:t xml:space="preserve"> Beef comes from cattle and beef helps our bodies grow strong. It provides us with important things like protein and iron. Say: “Today, we are going to explore the animal life cycle of cows. </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1"/>
          <w:bCs w:val="1"/>
          <w:i w:val="0"/>
          <w:iCs w:val="0"/>
          <w:smallCaps w:val="0"/>
          <w:strike w:val="0"/>
          <w:color w:val="000000"/>
          <w:sz w:val="21"/>
          <w:szCs w:val="21"/>
          <w:u w:val="none"/>
          <w:shd w:fill="auto" w:val="clear"/>
          <w:vertAlign w:val="baseline"/>
        </w:rPr>
      </w:pPr>
      <w:r w:rsidDel="00000000" w:rsidR="00000000" w:rsidRPr="00000000">
        <w:rPr>
          <w:rFonts w:ascii="Century Gothic" w:cs="Century Gothic" w:eastAsia="Century Gothic" w:hAnsi="Century Gothic"/>
          <w:sz w:val="21"/>
          <w:szCs w:val="21"/>
          <w:rtl w:val="0"/>
        </w:rPr>
        <w:t xml:space="preserve">Show students a simple flowchart</w:t>
      </w:r>
      <w:r w:rsidDel="00000000" w:rsidR="00000000" w:rsidRPr="00000000">
        <w:rPr>
          <w:rFonts w:ascii="Century Gothic" w:cs="Century Gothic" w:eastAsia="Century Gothic" w:hAnsi="Century Gothic"/>
          <w:i w:val="0"/>
          <w:iCs w:val="0"/>
          <w:smallCaps w:val="0"/>
          <w:strike w:val="0"/>
          <w:color w:val="000000"/>
          <w:sz w:val="21"/>
          <w:szCs w:val="21"/>
          <w:u w:val="none"/>
          <w:shd w:fill="auto" w:val="clear"/>
          <w:vertAlign w:val="baseline"/>
          <w:rtl w:val="0"/>
        </w:rPr>
        <w:br w:type="textWrapping"/>
      </w:r>
      <w:r w:rsidDel="00000000" w:rsidR="00000000" w:rsidRPr="00000000">
        <w:rPr>
          <w:rFonts w:ascii="Century Gothic" w:cs="Century Gothic" w:eastAsia="Century Gothic" w:hAnsi="Century Gothic"/>
          <w:b w:val="1"/>
          <w:bCs w:val="1"/>
          <w:i w:val="0"/>
          <w:iCs w:val="0"/>
          <w:smallCaps w:val="0"/>
          <w:strike w:val="0"/>
          <w:color w:val="000000"/>
          <w:sz w:val="21"/>
          <w:szCs w:val="21"/>
          <w:u w:val="none"/>
          <w:shd w:fill="auto" w:val="clear"/>
          <w:vertAlign w:val="baseline"/>
          <w:rtl w:val="0"/>
        </w:rPr>
        <w:t xml:space="preserve">Cow → Farm → Store → Plate</w:t>
      </w:r>
      <w:r w:rsidDel="00000000" w:rsidR="00000000" w:rsidRPr="00000000">
        <w:drawing>
          <wp:anchor allowOverlap="1" behindDoc="0" distB="19050" distT="19050" distL="19050" distR="19050" hidden="0" layoutInCell="1" locked="0" relativeHeight="0" simplePos="0">
            <wp:simplePos x="0" y="0"/>
            <wp:positionH relativeFrom="column">
              <wp:posOffset>3538538</wp:posOffset>
            </wp:positionH>
            <wp:positionV relativeFrom="paragraph">
              <wp:posOffset>66675</wp:posOffset>
            </wp:positionV>
            <wp:extent cx="2871788" cy="7800975"/>
            <wp:effectExtent b="0" l="0" r="0" t="0"/>
            <wp:wrapSquare wrapText="bothSides" distB="19050" distT="19050" distL="19050" distR="19050"/>
            <wp:docPr id="3" name="image1.png"/>
            <a:graphic>
              <a:graphicData uri="http://schemas.openxmlformats.org/drawingml/2006/picture">
                <pic:pic>
                  <pic:nvPicPr>
                    <pic:cNvPr id="0" name="image1.png"/>
                    <pic:cNvPicPr preferRelativeResize="0"/>
                  </pic:nvPicPr>
                  <pic:blipFill>
                    <a:blip r:embed="rId7"/>
                    <a:srcRect b="-180" l="0" r="0" t="180"/>
                    <a:stretch>
                      <a:fillRect/>
                    </a:stretch>
                  </pic:blipFill>
                  <pic:spPr>
                    <a:xfrm>
                      <a:off x="0" y="0"/>
                      <a:ext cx="2871788" cy="7800975"/>
                    </a:xfrm>
                    <a:prstGeom prst="rect"/>
                    <a:ln/>
                  </pic:spPr>
                </pic:pic>
              </a:graphicData>
            </a:graphic>
          </wp:anchor>
        </w:drawing>
      </w:r>
    </w:p>
    <w:p w:rsidR="00000000" w:rsidDel="00000000" w:rsidP="00000000" w:rsidRDefault="00000000" w:rsidRPr="00000000" w14:paraId="00000067">
      <w:pPr>
        <w:pStyle w:val="Heading4"/>
        <w:keepNext w:val="0"/>
        <w:keepLines w:val="0"/>
        <w:pBdr>
          <w:top w:color="auto" w:space="0" w:sz="0" w:val="none"/>
          <w:left w:color="auto" w:space="0" w:sz="0" w:val="none"/>
          <w:bottom w:color="auto" w:space="0" w:sz="0" w:val="none"/>
          <w:right w:color="auto" w:space="0" w:sz="0" w:val="none"/>
          <w:between w:color="auto" w:space="0" w:sz="0" w:val="none"/>
        </w:pBdr>
        <w:spacing w:after="0" w:before="0" w:line="240" w:lineRule="auto"/>
        <w:rPr>
          <w:rFonts w:ascii="Century Gothic" w:cs="Century Gothic" w:eastAsia="Century Gothic" w:hAnsi="Century Gothic"/>
          <w:color w:val="1f1f1f"/>
          <w:sz w:val="21"/>
          <w:szCs w:val="21"/>
        </w:rPr>
      </w:pPr>
      <w:bookmarkStart w:colFirst="0" w:colLast="0" w:name="_heading=h.3c8gwx7bh9h5" w:id="7"/>
      <w:bookmarkEnd w:id="7"/>
      <w:r w:rsidDel="00000000" w:rsidR="00000000" w:rsidRPr="00000000">
        <w:rPr>
          <w:rFonts w:ascii="Century Gothic" w:cs="Century Gothic" w:eastAsia="Century Gothic" w:hAnsi="Century Gothic"/>
          <w:color w:val="1f1f1f"/>
          <w:sz w:val="21"/>
          <w:szCs w:val="21"/>
          <w:rtl w:val="0"/>
        </w:rPr>
        <w:t xml:space="preserve">I. The Cow-Calf Stage (Birth)</w:t>
      </w:r>
    </w:p>
    <w:p w:rsidR="00000000" w:rsidDel="00000000" w:rsidP="00000000" w:rsidRDefault="00000000" w:rsidRPr="00000000" w14:paraId="00000068">
      <w:pPr>
        <w:numPr>
          <w:ilvl w:val="0"/>
          <w:numId w:val="8"/>
        </w:numPr>
        <w:pBdr>
          <w:top w:color="auto" w:space="0" w:sz="0" w:val="none"/>
          <w:bottom w:color="auto" w:space="0" w:sz="0" w:val="none"/>
          <w:right w:color="auto" w:space="0" w:sz="0" w:val="none"/>
          <w:between w:color="auto" w:space="0" w:sz="0" w:val="none"/>
        </w:pBdr>
        <w:spacing w:after="0" w:before="0" w:line="240" w:lineRule="auto"/>
        <w:ind w:left="720" w:hanging="360"/>
        <w:rPr>
          <w:rFonts w:ascii="Arial" w:cs="Arial" w:eastAsia="Arial" w:hAnsi="Arial"/>
          <w:color w:val="1f1f1f"/>
          <w:sz w:val="21"/>
          <w:szCs w:val="21"/>
        </w:rPr>
      </w:pPr>
      <w:r w:rsidDel="00000000" w:rsidR="00000000" w:rsidRPr="00000000">
        <w:rPr>
          <w:rFonts w:ascii="Century Gothic" w:cs="Century Gothic" w:eastAsia="Century Gothic" w:hAnsi="Century Gothic"/>
          <w:b w:val="1"/>
          <w:bCs w:val="1"/>
          <w:color w:val="1f1f1f"/>
          <w:sz w:val="21"/>
          <w:szCs w:val="21"/>
          <w:rtl w:val="0"/>
        </w:rPr>
        <w:t xml:space="preserve">Concept:</w:t>
      </w:r>
      <w:r w:rsidDel="00000000" w:rsidR="00000000" w:rsidRPr="00000000">
        <w:rPr>
          <w:rFonts w:ascii="Century Gothic" w:cs="Century Gothic" w:eastAsia="Century Gothic" w:hAnsi="Century Gothic"/>
          <w:color w:val="1f1f1f"/>
          <w:sz w:val="21"/>
          <w:szCs w:val="21"/>
          <w:rtl w:val="0"/>
        </w:rPr>
        <w:t xml:space="preserve"> Life begins on the ranch. Calves rely on </w:t>
      </w:r>
      <w:r w:rsidDel="00000000" w:rsidR="00000000" w:rsidRPr="00000000">
        <w:rPr>
          <w:rFonts w:ascii="Century Gothic" w:cs="Century Gothic" w:eastAsia="Century Gothic" w:hAnsi="Century Gothic"/>
          <w:b w:val="1"/>
          <w:bCs w:val="1"/>
          <w:color w:val="1f1f1f"/>
          <w:sz w:val="21"/>
          <w:szCs w:val="21"/>
          <w:rtl w:val="0"/>
        </w:rPr>
        <w:t xml:space="preserve">colostrum</w:t>
      </w:r>
      <w:r w:rsidDel="00000000" w:rsidR="00000000" w:rsidRPr="00000000">
        <w:rPr>
          <w:rFonts w:ascii="Century Gothic" w:cs="Century Gothic" w:eastAsia="Century Gothic" w:hAnsi="Century Gothic"/>
          <w:color w:val="1f1f1f"/>
          <w:sz w:val="21"/>
          <w:szCs w:val="21"/>
          <w:rtl w:val="0"/>
        </w:rPr>
        <w:t xml:space="preserve"> (first milk full of antibodies) to survive.</w:t>
      </w:r>
    </w:p>
    <w:p w:rsidR="00000000" w:rsidDel="00000000" w:rsidP="00000000" w:rsidRDefault="00000000" w:rsidRPr="00000000" w14:paraId="00000069">
      <w:pPr>
        <w:pStyle w:val="Heading4"/>
        <w:keepNext w:val="0"/>
        <w:keepLines w:val="0"/>
        <w:pBdr>
          <w:top w:color="auto" w:space="0" w:sz="0" w:val="none"/>
          <w:left w:color="auto" w:space="0" w:sz="0" w:val="none"/>
          <w:bottom w:color="auto" w:space="0" w:sz="0" w:val="none"/>
          <w:right w:color="auto" w:space="0" w:sz="0" w:val="none"/>
          <w:between w:color="auto" w:space="0" w:sz="0" w:val="none"/>
        </w:pBdr>
        <w:spacing w:after="0" w:before="0" w:line="240" w:lineRule="auto"/>
        <w:rPr>
          <w:rFonts w:ascii="Century Gothic" w:cs="Century Gothic" w:eastAsia="Century Gothic" w:hAnsi="Century Gothic"/>
          <w:color w:val="1f1f1f"/>
          <w:sz w:val="21"/>
          <w:szCs w:val="21"/>
        </w:rPr>
      </w:pPr>
      <w:bookmarkStart w:colFirst="0" w:colLast="0" w:name="_heading=h.qtj2vh9kckhm" w:id="8"/>
      <w:bookmarkEnd w:id="8"/>
      <w:r w:rsidDel="00000000" w:rsidR="00000000" w:rsidRPr="00000000">
        <w:rPr>
          <w:rFonts w:ascii="Century Gothic" w:cs="Century Gothic" w:eastAsia="Century Gothic" w:hAnsi="Century Gothic"/>
          <w:color w:val="1f1f1f"/>
          <w:sz w:val="21"/>
          <w:szCs w:val="21"/>
          <w:rtl w:val="0"/>
        </w:rPr>
        <w:t xml:space="preserve">II. Weaning (6–8 Months)</w:t>
      </w:r>
    </w:p>
    <w:p w:rsidR="00000000" w:rsidDel="00000000" w:rsidP="00000000" w:rsidRDefault="00000000" w:rsidRPr="00000000" w14:paraId="0000006A">
      <w:pPr>
        <w:numPr>
          <w:ilvl w:val="0"/>
          <w:numId w:val="1"/>
        </w:numPr>
        <w:pBdr>
          <w:top w:color="auto" w:space="0" w:sz="0" w:val="none"/>
          <w:bottom w:color="auto" w:space="0" w:sz="0" w:val="none"/>
          <w:right w:color="auto" w:space="0" w:sz="0" w:val="none"/>
          <w:between w:color="auto" w:space="0" w:sz="0" w:val="none"/>
        </w:pBdr>
        <w:spacing w:after="0" w:before="0" w:line="240" w:lineRule="auto"/>
        <w:ind w:left="720" w:hanging="360"/>
        <w:rPr>
          <w:rFonts w:ascii="Arial" w:cs="Arial" w:eastAsia="Arial" w:hAnsi="Arial"/>
          <w:color w:val="1f1f1f"/>
          <w:sz w:val="21"/>
          <w:szCs w:val="21"/>
        </w:rPr>
      </w:pPr>
      <w:r w:rsidDel="00000000" w:rsidR="00000000" w:rsidRPr="00000000">
        <w:rPr>
          <w:rFonts w:ascii="Century Gothic" w:cs="Century Gothic" w:eastAsia="Century Gothic" w:hAnsi="Century Gothic"/>
          <w:b w:val="1"/>
          <w:bCs w:val="1"/>
          <w:color w:val="1f1f1f"/>
          <w:sz w:val="21"/>
          <w:szCs w:val="21"/>
          <w:rtl w:val="0"/>
        </w:rPr>
        <w:t xml:space="preserve">Concept:</w:t>
      </w:r>
      <w:r w:rsidDel="00000000" w:rsidR="00000000" w:rsidRPr="00000000">
        <w:rPr>
          <w:rFonts w:ascii="Century Gothic" w:cs="Century Gothic" w:eastAsia="Century Gothic" w:hAnsi="Century Gothic"/>
          <w:color w:val="1f1f1f"/>
          <w:sz w:val="21"/>
          <w:szCs w:val="21"/>
          <w:rtl w:val="0"/>
        </w:rPr>
        <w:t xml:space="preserve"> Just like humans grow up and go to school, calves must learn to be independent.</w:t>
      </w:r>
      <w:r w:rsidDel="00000000" w:rsidR="00000000" w:rsidRPr="00000000">
        <w:rPr>
          <w:rtl w:val="0"/>
        </w:rPr>
      </w:r>
    </w:p>
    <w:p w:rsidR="00000000" w:rsidDel="00000000" w:rsidP="00000000" w:rsidRDefault="00000000" w:rsidRPr="00000000" w14:paraId="0000006B">
      <w:pPr>
        <w:pStyle w:val="Heading4"/>
        <w:keepNext w:val="0"/>
        <w:keepLines w:val="0"/>
        <w:pBdr>
          <w:top w:color="auto" w:space="0" w:sz="0" w:val="none"/>
          <w:left w:color="auto" w:space="0" w:sz="0" w:val="none"/>
          <w:bottom w:color="auto" w:space="0" w:sz="0" w:val="none"/>
          <w:right w:color="auto" w:space="0" w:sz="0" w:val="none"/>
          <w:between w:color="auto" w:space="0" w:sz="0" w:val="none"/>
        </w:pBdr>
        <w:spacing w:after="0" w:before="0" w:line="240" w:lineRule="auto"/>
        <w:rPr>
          <w:rFonts w:ascii="Century Gothic" w:cs="Century Gothic" w:eastAsia="Century Gothic" w:hAnsi="Century Gothic"/>
          <w:color w:val="1f1f1f"/>
          <w:sz w:val="21"/>
          <w:szCs w:val="21"/>
        </w:rPr>
      </w:pPr>
      <w:bookmarkStart w:colFirst="0" w:colLast="0" w:name="_heading=h.5jddrk2now1n" w:id="9"/>
      <w:bookmarkEnd w:id="9"/>
      <w:r w:rsidDel="00000000" w:rsidR="00000000" w:rsidRPr="00000000">
        <w:rPr>
          <w:rFonts w:ascii="Century Gothic" w:cs="Century Gothic" w:eastAsia="Century Gothic" w:hAnsi="Century Gothic"/>
          <w:color w:val="1f1f1f"/>
          <w:sz w:val="21"/>
          <w:szCs w:val="21"/>
          <w:rtl w:val="0"/>
        </w:rPr>
        <w:t xml:space="preserve">III. Auctions (6–12 Months)</w:t>
      </w:r>
    </w:p>
    <w:p w:rsidR="00000000" w:rsidDel="00000000" w:rsidP="00000000" w:rsidRDefault="00000000" w:rsidRPr="00000000" w14:paraId="0000006C">
      <w:pPr>
        <w:numPr>
          <w:ilvl w:val="0"/>
          <w:numId w:val="25"/>
        </w:numPr>
        <w:pBdr>
          <w:top w:color="auto" w:space="0" w:sz="0" w:val="none"/>
          <w:bottom w:color="auto" w:space="0" w:sz="0" w:val="none"/>
          <w:right w:color="auto" w:space="0" w:sz="0" w:val="none"/>
          <w:between w:color="auto" w:space="0" w:sz="0" w:val="none"/>
        </w:pBdr>
        <w:spacing w:after="0" w:before="0" w:line="240" w:lineRule="auto"/>
        <w:ind w:left="720" w:hanging="360"/>
        <w:rPr>
          <w:rFonts w:ascii="Arial" w:cs="Arial" w:eastAsia="Arial" w:hAnsi="Arial"/>
          <w:color w:val="1f1f1f"/>
          <w:sz w:val="21"/>
          <w:szCs w:val="21"/>
        </w:rPr>
      </w:pPr>
      <w:r w:rsidDel="00000000" w:rsidR="00000000" w:rsidRPr="00000000">
        <w:rPr>
          <w:rFonts w:ascii="Century Gothic" w:cs="Century Gothic" w:eastAsia="Century Gothic" w:hAnsi="Century Gothic"/>
          <w:b w:val="1"/>
          <w:bCs w:val="1"/>
          <w:color w:val="1f1f1f"/>
          <w:sz w:val="21"/>
          <w:szCs w:val="21"/>
          <w:rtl w:val="0"/>
        </w:rPr>
        <w:t xml:space="preserve">Concept:</w:t>
      </w:r>
      <w:r w:rsidDel="00000000" w:rsidR="00000000" w:rsidRPr="00000000">
        <w:rPr>
          <w:rFonts w:ascii="Century Gothic" w:cs="Century Gothic" w:eastAsia="Century Gothic" w:hAnsi="Century Gothic"/>
          <w:color w:val="1f1f1f"/>
          <w:sz w:val="21"/>
          <w:szCs w:val="21"/>
          <w:rtl w:val="0"/>
        </w:rPr>
        <w:t xml:space="preserve"> Farmers buy and sell cattle based on their needs. This is the "business" side of ranching.</w:t>
      </w:r>
    </w:p>
    <w:p w:rsidR="00000000" w:rsidDel="00000000" w:rsidP="00000000" w:rsidRDefault="00000000" w:rsidRPr="00000000" w14:paraId="0000006D">
      <w:pPr>
        <w:pStyle w:val="Heading4"/>
        <w:keepNext w:val="0"/>
        <w:keepLines w:val="0"/>
        <w:pBdr>
          <w:top w:color="auto" w:space="0" w:sz="0" w:val="none"/>
          <w:left w:color="auto" w:space="0" w:sz="0" w:val="none"/>
          <w:bottom w:color="auto" w:space="0" w:sz="0" w:val="none"/>
          <w:right w:color="auto" w:space="0" w:sz="0" w:val="none"/>
          <w:between w:color="auto" w:space="0" w:sz="0" w:val="none"/>
        </w:pBdr>
        <w:spacing w:after="0" w:before="0" w:line="240" w:lineRule="auto"/>
        <w:rPr>
          <w:rFonts w:ascii="Century Gothic" w:cs="Century Gothic" w:eastAsia="Century Gothic" w:hAnsi="Century Gothic"/>
          <w:color w:val="1f1f1f"/>
          <w:sz w:val="21"/>
          <w:szCs w:val="21"/>
        </w:rPr>
      </w:pPr>
      <w:bookmarkStart w:colFirst="0" w:colLast="0" w:name="_heading=h.oitz13woltsz" w:id="10"/>
      <w:bookmarkEnd w:id="10"/>
      <w:r w:rsidDel="00000000" w:rsidR="00000000" w:rsidRPr="00000000">
        <w:rPr>
          <w:rFonts w:ascii="Century Gothic" w:cs="Century Gothic" w:eastAsia="Century Gothic" w:hAnsi="Century Gothic"/>
          <w:color w:val="1f1f1f"/>
          <w:sz w:val="21"/>
          <w:szCs w:val="21"/>
          <w:rtl w:val="0"/>
        </w:rPr>
        <w:t xml:space="preserve">IV. Stockers &amp; Backgrounders (6–12 Months)</w:t>
      </w:r>
    </w:p>
    <w:p w:rsidR="00000000" w:rsidDel="00000000" w:rsidP="00000000" w:rsidRDefault="00000000" w:rsidRPr="00000000" w14:paraId="0000006E">
      <w:pPr>
        <w:numPr>
          <w:ilvl w:val="0"/>
          <w:numId w:val="11"/>
        </w:numPr>
        <w:pBdr>
          <w:top w:color="auto" w:space="0" w:sz="0" w:val="none"/>
          <w:bottom w:color="auto" w:space="0" w:sz="0" w:val="none"/>
          <w:right w:color="auto" w:space="0" w:sz="0" w:val="none"/>
          <w:between w:color="auto" w:space="0" w:sz="0" w:val="none"/>
        </w:pBdr>
        <w:spacing w:after="0" w:before="0" w:line="240" w:lineRule="auto"/>
        <w:ind w:left="720" w:hanging="360"/>
        <w:rPr>
          <w:rFonts w:ascii="Arial" w:cs="Arial" w:eastAsia="Arial" w:hAnsi="Arial"/>
          <w:color w:val="1f1f1f"/>
          <w:sz w:val="21"/>
          <w:szCs w:val="21"/>
        </w:rPr>
      </w:pPr>
      <w:r w:rsidDel="00000000" w:rsidR="00000000" w:rsidRPr="00000000">
        <w:rPr>
          <w:rFonts w:ascii="Century Gothic" w:cs="Century Gothic" w:eastAsia="Century Gothic" w:hAnsi="Century Gothic"/>
          <w:b w:val="1"/>
          <w:bCs w:val="1"/>
          <w:color w:val="1f1f1f"/>
          <w:sz w:val="21"/>
          <w:szCs w:val="21"/>
          <w:rtl w:val="0"/>
        </w:rPr>
        <w:t xml:space="preserve">Concept:</w:t>
      </w:r>
      <w:r w:rsidDel="00000000" w:rsidR="00000000" w:rsidRPr="00000000">
        <w:rPr>
          <w:rFonts w:ascii="Century Gothic" w:cs="Century Gothic" w:eastAsia="Century Gothic" w:hAnsi="Century Gothic"/>
          <w:color w:val="1f1f1f"/>
          <w:sz w:val="21"/>
          <w:szCs w:val="21"/>
          <w:rtl w:val="0"/>
        </w:rPr>
        <w:t xml:space="preserve"> Cattle spend this time eating forages (grass/hay) to grow bone and muscle.</w:t>
      </w:r>
    </w:p>
    <w:p w:rsidR="00000000" w:rsidDel="00000000" w:rsidP="00000000" w:rsidRDefault="00000000" w:rsidRPr="00000000" w14:paraId="0000006F">
      <w:pPr>
        <w:pStyle w:val="Heading4"/>
        <w:keepNext w:val="0"/>
        <w:keepLines w:val="0"/>
        <w:pBdr>
          <w:top w:color="auto" w:space="0" w:sz="0" w:val="none"/>
          <w:left w:color="auto" w:space="0" w:sz="0" w:val="none"/>
          <w:bottom w:color="auto" w:space="0" w:sz="0" w:val="none"/>
          <w:right w:color="auto" w:space="0" w:sz="0" w:val="none"/>
          <w:between w:color="auto" w:space="0" w:sz="0" w:val="none"/>
        </w:pBdr>
        <w:spacing w:after="0" w:before="0" w:line="240" w:lineRule="auto"/>
        <w:rPr>
          <w:rFonts w:ascii="Century Gothic" w:cs="Century Gothic" w:eastAsia="Century Gothic" w:hAnsi="Century Gothic"/>
          <w:color w:val="1f1f1f"/>
          <w:sz w:val="21"/>
          <w:szCs w:val="21"/>
        </w:rPr>
      </w:pPr>
      <w:bookmarkStart w:colFirst="0" w:colLast="0" w:name="_heading=h.6a86w7u7bxcb" w:id="11"/>
      <w:bookmarkEnd w:id="11"/>
      <w:r w:rsidDel="00000000" w:rsidR="00000000" w:rsidRPr="00000000">
        <w:rPr>
          <w:rFonts w:ascii="Century Gothic" w:cs="Century Gothic" w:eastAsia="Century Gothic" w:hAnsi="Century Gothic"/>
          <w:color w:val="1f1f1f"/>
          <w:sz w:val="21"/>
          <w:szCs w:val="21"/>
          <w:rtl w:val="0"/>
        </w:rPr>
        <w:t xml:space="preserve">V. The Feedyard (4–6 Months)</w:t>
      </w:r>
    </w:p>
    <w:p w:rsidR="00000000" w:rsidDel="00000000" w:rsidP="00000000" w:rsidRDefault="00000000" w:rsidRPr="00000000" w14:paraId="00000070">
      <w:pPr>
        <w:numPr>
          <w:ilvl w:val="0"/>
          <w:numId w:val="3"/>
        </w:numPr>
        <w:pBdr>
          <w:top w:color="auto" w:space="0" w:sz="0" w:val="none"/>
          <w:bottom w:color="auto" w:space="0" w:sz="0" w:val="none"/>
          <w:right w:color="auto" w:space="0" w:sz="0" w:val="none"/>
          <w:between w:color="auto" w:space="0" w:sz="0" w:val="none"/>
        </w:pBdr>
        <w:spacing w:after="0" w:before="0" w:line="240" w:lineRule="auto"/>
        <w:ind w:left="720" w:hanging="360"/>
        <w:rPr>
          <w:rFonts w:ascii="Arial" w:cs="Arial" w:eastAsia="Arial" w:hAnsi="Arial"/>
          <w:color w:val="1f1f1f"/>
          <w:sz w:val="21"/>
          <w:szCs w:val="21"/>
        </w:rPr>
      </w:pPr>
      <w:r w:rsidDel="00000000" w:rsidR="00000000" w:rsidRPr="00000000">
        <w:rPr>
          <w:rFonts w:ascii="Century Gothic" w:cs="Century Gothic" w:eastAsia="Century Gothic" w:hAnsi="Century Gothic"/>
          <w:b w:val="1"/>
          <w:bCs w:val="1"/>
          <w:color w:val="1f1f1f"/>
          <w:sz w:val="21"/>
          <w:szCs w:val="21"/>
          <w:rtl w:val="0"/>
        </w:rPr>
        <w:t xml:space="preserve">Concept:</w:t>
      </w:r>
      <w:r w:rsidDel="00000000" w:rsidR="00000000" w:rsidRPr="00000000">
        <w:rPr>
          <w:rFonts w:ascii="Century Gothic" w:cs="Century Gothic" w:eastAsia="Century Gothic" w:hAnsi="Century Gothic"/>
          <w:color w:val="1f1f1f"/>
          <w:sz w:val="21"/>
          <w:szCs w:val="21"/>
          <w:rtl w:val="0"/>
        </w:rPr>
        <w:t xml:space="preserve"> Cattle eat rations—scientifically balanced meals.</w:t>
      </w:r>
    </w:p>
    <w:p w:rsidR="00000000" w:rsidDel="00000000" w:rsidP="00000000" w:rsidRDefault="00000000" w:rsidRPr="00000000" w14:paraId="00000071">
      <w:pPr>
        <w:numPr>
          <w:ilvl w:val="0"/>
          <w:numId w:val="3"/>
        </w:numPr>
        <w:pBdr>
          <w:top w:color="auto" w:space="0" w:sz="0" w:val="none"/>
          <w:bottom w:color="auto" w:space="0" w:sz="0" w:val="none"/>
          <w:right w:color="auto" w:space="0" w:sz="0" w:val="none"/>
          <w:between w:color="auto" w:space="0" w:sz="0" w:val="none"/>
        </w:pBdr>
        <w:spacing w:after="0" w:before="0" w:line="240" w:lineRule="auto"/>
        <w:ind w:left="720" w:hanging="360"/>
        <w:rPr>
          <w:rFonts w:ascii="Arial" w:cs="Arial" w:eastAsia="Arial" w:hAnsi="Arial"/>
          <w:color w:val="1f1f1f"/>
          <w:sz w:val="21"/>
          <w:szCs w:val="21"/>
        </w:rPr>
      </w:pPr>
      <w:r w:rsidDel="00000000" w:rsidR="00000000" w:rsidRPr="00000000">
        <w:rPr>
          <w:rFonts w:ascii="Century Gothic" w:cs="Century Gothic" w:eastAsia="Century Gothic" w:hAnsi="Century Gothic"/>
          <w:b w:val="1"/>
          <w:bCs w:val="1"/>
          <w:color w:val="1f1f1f"/>
          <w:sz w:val="21"/>
          <w:szCs w:val="21"/>
          <w:rtl w:val="0"/>
        </w:rPr>
        <w:t xml:space="preserve">Scaffold:</w:t>
      </w:r>
      <w:r w:rsidDel="00000000" w:rsidR="00000000" w:rsidRPr="00000000">
        <w:rPr>
          <w:rFonts w:ascii="Century Gothic" w:cs="Century Gothic" w:eastAsia="Century Gothic" w:hAnsi="Century Gothic"/>
          <w:color w:val="1f1f1f"/>
          <w:sz w:val="21"/>
          <w:szCs w:val="21"/>
          <w:rtl w:val="0"/>
        </w:rPr>
        <w:t xml:space="preserve"> A </w:t>
      </w:r>
      <w:r w:rsidDel="00000000" w:rsidR="00000000" w:rsidRPr="00000000">
        <w:rPr>
          <w:rFonts w:ascii="Century Gothic" w:cs="Century Gothic" w:eastAsia="Century Gothic" w:hAnsi="Century Gothic"/>
          <w:b w:val="1"/>
          <w:bCs w:val="1"/>
          <w:color w:val="1f1f1f"/>
          <w:sz w:val="21"/>
          <w:szCs w:val="21"/>
          <w:rtl w:val="0"/>
        </w:rPr>
        <w:t xml:space="preserve">ration</w:t>
      </w:r>
      <w:r w:rsidDel="00000000" w:rsidR="00000000" w:rsidRPr="00000000">
        <w:rPr>
          <w:rFonts w:ascii="Century Gothic" w:cs="Century Gothic" w:eastAsia="Century Gothic" w:hAnsi="Century Gothic"/>
          <w:color w:val="1f1f1f"/>
          <w:sz w:val="21"/>
          <w:szCs w:val="21"/>
          <w:rtl w:val="0"/>
        </w:rPr>
        <w:t xml:space="preserve"> is a balanced plate of food, just like your dinner!</w:t>
      </w:r>
    </w:p>
    <w:p w:rsidR="00000000" w:rsidDel="00000000" w:rsidP="00000000" w:rsidRDefault="00000000" w:rsidRPr="00000000" w14:paraId="00000072">
      <w:pPr>
        <w:pStyle w:val="Heading4"/>
        <w:keepNext w:val="0"/>
        <w:keepLines w:val="0"/>
        <w:pBdr>
          <w:top w:color="auto" w:space="0" w:sz="0" w:val="none"/>
          <w:left w:color="auto" w:space="0" w:sz="0" w:val="none"/>
          <w:bottom w:color="auto" w:space="0" w:sz="0" w:val="none"/>
          <w:right w:color="auto" w:space="0" w:sz="0" w:val="none"/>
          <w:between w:color="auto" w:space="0" w:sz="0" w:val="none"/>
        </w:pBdr>
        <w:spacing w:after="0" w:before="0" w:line="240" w:lineRule="auto"/>
        <w:rPr>
          <w:rFonts w:ascii="Century Gothic" w:cs="Century Gothic" w:eastAsia="Century Gothic" w:hAnsi="Century Gothic"/>
          <w:color w:val="1f1f1f"/>
          <w:sz w:val="21"/>
          <w:szCs w:val="21"/>
        </w:rPr>
      </w:pPr>
      <w:bookmarkStart w:colFirst="0" w:colLast="0" w:name="_heading=h.b6wgs1x1k7kj" w:id="12"/>
      <w:bookmarkEnd w:id="12"/>
      <w:r w:rsidDel="00000000" w:rsidR="00000000" w:rsidRPr="00000000">
        <w:rPr>
          <w:rFonts w:ascii="Century Gothic" w:cs="Century Gothic" w:eastAsia="Century Gothic" w:hAnsi="Century Gothic"/>
          <w:color w:val="1f1f1f"/>
          <w:sz w:val="21"/>
          <w:szCs w:val="21"/>
          <w:rtl w:val="0"/>
        </w:rPr>
        <w:t xml:space="preserve">VI. The Packing Plant</w:t>
      </w:r>
    </w:p>
    <w:p w:rsidR="00000000" w:rsidDel="00000000" w:rsidP="00000000" w:rsidRDefault="00000000" w:rsidRPr="00000000" w14:paraId="00000073">
      <w:pPr>
        <w:numPr>
          <w:ilvl w:val="0"/>
          <w:numId w:val="10"/>
        </w:numPr>
        <w:pBdr>
          <w:top w:color="auto" w:space="0" w:sz="0" w:val="none"/>
          <w:bottom w:color="auto" w:space="0" w:sz="0" w:val="none"/>
          <w:right w:color="auto" w:space="0" w:sz="0" w:val="none"/>
          <w:between w:color="auto" w:space="0" w:sz="0" w:val="none"/>
        </w:pBdr>
        <w:spacing w:after="0" w:before="0" w:line="240" w:lineRule="auto"/>
        <w:ind w:left="720" w:hanging="360"/>
        <w:rPr>
          <w:rFonts w:ascii="Arial" w:cs="Arial" w:eastAsia="Arial" w:hAnsi="Arial"/>
          <w:color w:val="1f1f1f"/>
          <w:sz w:val="21"/>
          <w:szCs w:val="21"/>
        </w:rPr>
      </w:pPr>
      <w:r w:rsidDel="00000000" w:rsidR="00000000" w:rsidRPr="00000000">
        <w:rPr>
          <w:rFonts w:ascii="Century Gothic" w:cs="Century Gothic" w:eastAsia="Century Gothic" w:hAnsi="Century Gothic"/>
          <w:b w:val="1"/>
          <w:bCs w:val="1"/>
          <w:color w:val="1f1f1f"/>
          <w:sz w:val="21"/>
          <w:szCs w:val="21"/>
          <w:rtl w:val="0"/>
        </w:rPr>
        <w:t xml:space="preserve">Concept:</w:t>
      </w:r>
      <w:r w:rsidDel="00000000" w:rsidR="00000000" w:rsidRPr="00000000">
        <w:rPr>
          <w:rFonts w:ascii="Century Gothic" w:cs="Century Gothic" w:eastAsia="Century Gothic" w:hAnsi="Century Gothic"/>
          <w:color w:val="1f1f1f"/>
          <w:sz w:val="21"/>
          <w:szCs w:val="21"/>
          <w:rtl w:val="0"/>
        </w:rPr>
        <w:t xml:space="preserve"> The animal is humanely harvested and turned into food.</w:t>
      </w:r>
    </w:p>
    <w:p w:rsidR="00000000" w:rsidDel="00000000" w:rsidP="00000000" w:rsidRDefault="00000000" w:rsidRPr="00000000" w14:paraId="00000074">
      <w:pPr>
        <w:numPr>
          <w:ilvl w:val="0"/>
          <w:numId w:val="10"/>
        </w:numPr>
        <w:pBdr>
          <w:top w:color="auto" w:space="0" w:sz="0" w:val="none"/>
          <w:bottom w:color="auto" w:space="0" w:sz="0" w:val="none"/>
          <w:right w:color="auto" w:space="0" w:sz="0" w:val="none"/>
          <w:between w:color="auto" w:space="0" w:sz="0" w:val="none"/>
        </w:pBdr>
        <w:spacing w:after="0" w:before="0" w:line="240" w:lineRule="auto"/>
        <w:ind w:left="720" w:hanging="360"/>
        <w:rPr>
          <w:rFonts w:ascii="Arial" w:cs="Arial" w:eastAsia="Arial" w:hAnsi="Arial"/>
          <w:color w:val="1f1f1f"/>
          <w:sz w:val="21"/>
          <w:szCs w:val="21"/>
        </w:rPr>
      </w:pPr>
      <w:r w:rsidDel="00000000" w:rsidR="00000000" w:rsidRPr="00000000">
        <w:rPr>
          <w:rFonts w:ascii="Century Gothic" w:cs="Century Gothic" w:eastAsia="Century Gothic" w:hAnsi="Century Gothic"/>
          <w:b w:val="1"/>
          <w:bCs w:val="1"/>
          <w:color w:val="1f1f1f"/>
          <w:sz w:val="21"/>
          <w:szCs w:val="21"/>
          <w:rtl w:val="0"/>
        </w:rPr>
        <w:t xml:space="preserve">Activity:</w:t>
      </w:r>
      <w:r w:rsidDel="00000000" w:rsidR="00000000" w:rsidRPr="00000000">
        <w:rPr>
          <w:rFonts w:ascii="Century Gothic" w:cs="Century Gothic" w:eastAsia="Century Gothic" w:hAnsi="Century Gothic"/>
          <w:color w:val="1f1f1f"/>
          <w:sz w:val="21"/>
          <w:szCs w:val="21"/>
          <w:rtl w:val="0"/>
        </w:rPr>
        <w:t xml:space="preserve"> Show a "Wholesale Cuts" diagram (Chuck, Rib, Loin, Round). Explain how one animal provides many different types of meals.</w:t>
      </w:r>
    </w:p>
    <w:p w:rsidR="00000000" w:rsidDel="00000000" w:rsidP="00000000" w:rsidRDefault="00000000" w:rsidRPr="00000000" w14:paraId="00000075">
      <w:pPr>
        <w:pStyle w:val="Heading4"/>
        <w:keepNext w:val="0"/>
        <w:keepLines w:val="0"/>
        <w:pBdr>
          <w:top w:color="auto" w:space="0" w:sz="0" w:val="none"/>
          <w:left w:color="auto" w:space="0" w:sz="0" w:val="none"/>
          <w:bottom w:color="auto" w:space="0" w:sz="0" w:val="none"/>
          <w:right w:color="auto" w:space="0" w:sz="0" w:val="none"/>
          <w:between w:color="auto" w:space="0" w:sz="0" w:val="none"/>
        </w:pBdr>
        <w:spacing w:after="0" w:before="0" w:line="240" w:lineRule="auto"/>
        <w:rPr>
          <w:rFonts w:ascii="Century Gothic" w:cs="Century Gothic" w:eastAsia="Century Gothic" w:hAnsi="Century Gothic"/>
          <w:color w:val="1f1f1f"/>
          <w:sz w:val="21"/>
          <w:szCs w:val="21"/>
        </w:rPr>
      </w:pPr>
      <w:bookmarkStart w:colFirst="0" w:colLast="0" w:name="_heading=h.ry3gyf7b8p0s" w:id="13"/>
      <w:bookmarkEnd w:id="13"/>
      <w:r w:rsidDel="00000000" w:rsidR="00000000" w:rsidRPr="00000000">
        <w:rPr>
          <w:rFonts w:ascii="Century Gothic" w:cs="Century Gothic" w:eastAsia="Century Gothic" w:hAnsi="Century Gothic"/>
          <w:color w:val="1f1f1f"/>
          <w:sz w:val="21"/>
          <w:szCs w:val="21"/>
          <w:rtl w:val="0"/>
        </w:rPr>
        <w:t xml:space="preserve">VII. Supermarkets &amp; Restaurants</w:t>
      </w:r>
    </w:p>
    <w:p w:rsidR="00000000" w:rsidDel="00000000" w:rsidP="00000000" w:rsidRDefault="00000000" w:rsidRPr="00000000" w14:paraId="00000076">
      <w:pPr>
        <w:numPr>
          <w:ilvl w:val="0"/>
          <w:numId w:val="21"/>
        </w:numPr>
        <w:pBdr>
          <w:top w:color="auto" w:space="0" w:sz="0" w:val="none"/>
          <w:bottom w:color="auto" w:space="0" w:sz="0" w:val="none"/>
          <w:right w:color="auto" w:space="0" w:sz="0" w:val="none"/>
          <w:between w:color="auto" w:space="0" w:sz="0" w:val="none"/>
        </w:pBdr>
        <w:spacing w:after="0" w:before="0" w:line="240" w:lineRule="auto"/>
        <w:ind w:left="720" w:hanging="360"/>
        <w:rPr>
          <w:rFonts w:ascii="Arial" w:cs="Arial" w:eastAsia="Arial" w:hAnsi="Arial"/>
          <w:color w:val="1f1f1f"/>
          <w:sz w:val="21"/>
          <w:szCs w:val="21"/>
        </w:rPr>
      </w:pPr>
      <w:r w:rsidDel="00000000" w:rsidR="00000000" w:rsidRPr="00000000">
        <w:rPr>
          <w:rFonts w:ascii="Century Gothic" w:cs="Century Gothic" w:eastAsia="Century Gothic" w:hAnsi="Century Gothic"/>
          <w:b w:val="1"/>
          <w:bCs w:val="1"/>
          <w:color w:val="1f1f1f"/>
          <w:sz w:val="21"/>
          <w:szCs w:val="21"/>
          <w:rtl w:val="0"/>
        </w:rPr>
        <w:t xml:space="preserve">Concept:</w:t>
      </w:r>
      <w:r w:rsidDel="00000000" w:rsidR="00000000" w:rsidRPr="00000000">
        <w:rPr>
          <w:rFonts w:ascii="Century Gothic" w:cs="Century Gothic" w:eastAsia="Century Gothic" w:hAnsi="Century Gothic"/>
          <w:color w:val="1f1f1f"/>
          <w:sz w:val="21"/>
          <w:szCs w:val="21"/>
          <w:rtl w:val="0"/>
        </w:rPr>
        <w:t xml:space="preserve"> The "Cold Chain." Beef must stay refrigerated from the plant to the store to stay safe and fresh.</w:t>
      </w:r>
    </w:p>
    <w:p w:rsidR="00000000" w:rsidDel="00000000" w:rsidP="00000000" w:rsidRDefault="00000000" w:rsidRPr="00000000" w14:paraId="00000077">
      <w:pPr>
        <w:pStyle w:val="Heading4"/>
        <w:keepNext w:val="0"/>
        <w:keepLines w:val="0"/>
        <w:pBdr>
          <w:top w:color="auto" w:space="0" w:sz="0" w:val="none"/>
          <w:left w:color="auto" w:space="0" w:sz="0" w:val="none"/>
          <w:bottom w:color="auto" w:space="0" w:sz="0" w:val="none"/>
          <w:right w:color="auto" w:space="0" w:sz="0" w:val="none"/>
          <w:between w:color="auto" w:space="0" w:sz="0" w:val="none"/>
        </w:pBdr>
        <w:spacing w:after="0" w:before="0" w:line="240" w:lineRule="auto"/>
        <w:rPr>
          <w:rFonts w:ascii="Century Gothic" w:cs="Century Gothic" w:eastAsia="Century Gothic" w:hAnsi="Century Gothic"/>
          <w:color w:val="1f1f1f"/>
          <w:sz w:val="21"/>
          <w:szCs w:val="21"/>
        </w:rPr>
      </w:pPr>
      <w:bookmarkStart w:colFirst="0" w:colLast="0" w:name="_heading=h.4p1apml2c0l0" w:id="14"/>
      <w:bookmarkEnd w:id="14"/>
      <w:r w:rsidDel="00000000" w:rsidR="00000000" w:rsidRPr="00000000">
        <w:rPr>
          <w:rFonts w:ascii="Century Gothic" w:cs="Century Gothic" w:eastAsia="Century Gothic" w:hAnsi="Century Gothic"/>
          <w:color w:val="1f1f1f"/>
          <w:sz w:val="21"/>
          <w:szCs w:val="21"/>
          <w:rtl w:val="0"/>
        </w:rPr>
        <w:t xml:space="preserve">VIII. The Table</w:t>
      </w:r>
    </w:p>
    <w:p w:rsidR="00000000" w:rsidDel="00000000" w:rsidP="00000000" w:rsidRDefault="00000000" w:rsidRPr="00000000" w14:paraId="00000078">
      <w:pPr>
        <w:numPr>
          <w:ilvl w:val="0"/>
          <w:numId w:val="20"/>
        </w:numPr>
        <w:pBdr>
          <w:top w:color="auto" w:space="0" w:sz="0" w:val="none"/>
          <w:bottom w:color="auto" w:space="0" w:sz="0" w:val="none"/>
          <w:right w:color="auto" w:space="0" w:sz="0" w:val="none"/>
          <w:between w:color="auto" w:space="0" w:sz="0" w:val="none"/>
        </w:pBdr>
        <w:spacing w:after="0" w:before="0" w:line="240" w:lineRule="auto"/>
        <w:ind w:left="720" w:hanging="360"/>
        <w:rPr>
          <w:rFonts w:ascii="Arial" w:cs="Arial" w:eastAsia="Arial" w:hAnsi="Arial"/>
          <w:color w:val="1f1f1f"/>
          <w:sz w:val="21"/>
          <w:szCs w:val="21"/>
        </w:rPr>
      </w:pPr>
      <w:r w:rsidDel="00000000" w:rsidR="00000000" w:rsidRPr="00000000">
        <w:rPr>
          <w:rFonts w:ascii="Century Gothic" w:cs="Century Gothic" w:eastAsia="Century Gothic" w:hAnsi="Century Gothic"/>
          <w:b w:val="1"/>
          <w:bCs w:val="1"/>
          <w:color w:val="1f1f1f"/>
          <w:sz w:val="21"/>
          <w:szCs w:val="21"/>
          <w:rtl w:val="0"/>
        </w:rPr>
        <w:t xml:space="preserve">Concept:</w:t>
      </w:r>
      <w:r w:rsidDel="00000000" w:rsidR="00000000" w:rsidRPr="00000000">
        <w:rPr>
          <w:rFonts w:ascii="Century Gothic" w:cs="Century Gothic" w:eastAsia="Century Gothic" w:hAnsi="Century Gothic"/>
          <w:color w:val="1f1f1f"/>
          <w:sz w:val="21"/>
          <w:szCs w:val="21"/>
          <w:rtl w:val="0"/>
        </w:rPr>
        <w:t xml:space="preserve"> Beef is a nutrient-dense protein that ends up in our plates as a delicious meal. </w:t>
      </w:r>
      <w:r w:rsidDel="00000000" w:rsidR="00000000" w:rsidRPr="00000000">
        <w:rPr>
          <w:rtl w:val="0"/>
        </w:rPr>
      </w:r>
    </w:p>
    <w:p w:rsidR="00000000" w:rsidDel="00000000" w:rsidP="00000000" w:rsidRDefault="00000000" w:rsidRPr="00000000" w14:paraId="00000079">
      <w:pPr>
        <w:spacing w:after="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7A">
      <w:pPr>
        <w:spacing w:after="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The teacher will give a clear explanation of each stage as the beef life cycle progresses. It is important to explain gently with younger children and explain that animals were put on the planet to provide nourishment for humans. Animals, like cows, are raised for a greater purpose and that purpose is to feed people. </w:t>
      </w:r>
    </w:p>
    <w:p w:rsidR="00000000" w:rsidDel="00000000" w:rsidP="00000000" w:rsidRDefault="00000000" w:rsidRPr="00000000" w14:paraId="0000007B">
      <w:pPr>
        <w:spacing w:after="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7C">
      <w:pPr>
        <w:spacing w:after="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Lesson Activity: The Beef Life Cycle Puzzle</w:t>
      </w:r>
      <w:r w:rsidDel="00000000" w:rsidR="00000000" w:rsidRPr="00000000">
        <w:rPr>
          <w:rtl w:val="0"/>
        </w:rPr>
      </w:r>
    </w:p>
    <w:p w:rsidR="00000000" w:rsidDel="00000000" w:rsidP="00000000" w:rsidRDefault="00000000" w:rsidRPr="00000000" w14:paraId="0000007D">
      <w:pPr>
        <w:spacing w:after="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Materials</w:t>
      </w:r>
    </w:p>
    <w:p w:rsidR="00000000" w:rsidDel="00000000" w:rsidP="00000000" w:rsidRDefault="00000000" w:rsidRPr="00000000" w14:paraId="0000007E">
      <w:pPr>
        <w:numPr>
          <w:ilvl w:val="0"/>
          <w:numId w:val="4"/>
        </w:numPr>
        <w:spacing w:after="0" w:lineRule="auto"/>
        <w:ind w:left="720" w:hanging="360"/>
        <w:rPr>
          <w:rFonts w:ascii="Century Gothic" w:cs="Century Gothic" w:eastAsia="Century Gothic" w:hAnsi="Century Gothic"/>
          <w:u w:val="none"/>
        </w:rPr>
      </w:pPr>
      <w:r w:rsidDel="00000000" w:rsidR="00000000" w:rsidRPr="00000000">
        <w:rPr>
          <w:rFonts w:ascii="Century Gothic" w:cs="Century Gothic" w:eastAsia="Century Gothic" w:hAnsi="Century Gothic"/>
          <w:sz w:val="21"/>
          <w:szCs w:val="21"/>
          <w:rtl w:val="0"/>
        </w:rPr>
        <w:t xml:space="preserve">Puzzle: </w:t>
      </w:r>
      <w:hyperlink r:id="rId8">
        <w:r w:rsidDel="00000000" w:rsidR="00000000" w:rsidRPr="00000000">
          <w:rPr>
            <w:rFonts w:ascii="Century Gothic" w:cs="Century Gothic" w:eastAsia="Century Gothic" w:hAnsi="Century Gothic"/>
            <w:color w:val="1155cc"/>
            <w:sz w:val="19"/>
            <w:szCs w:val="19"/>
            <w:u w:val="single"/>
            <w:rtl w:val="0"/>
          </w:rPr>
          <w:t xml:space="preserve">https://docs.google.com/document/d/1h4D5SPpA85CR6DbQpKvtNm8cRqsqeiF0VI1dM-XJjeU/copy</w:t>
        </w:r>
      </w:hyperlink>
      <w:r w:rsidDel="00000000" w:rsidR="00000000" w:rsidRPr="00000000">
        <w:rPr>
          <w:rtl w:val="0"/>
        </w:rPr>
      </w:r>
    </w:p>
    <w:p w:rsidR="00000000" w:rsidDel="00000000" w:rsidP="00000000" w:rsidRDefault="00000000" w:rsidRPr="00000000" w14:paraId="0000007F">
      <w:pPr>
        <w:spacing w:after="0" w:lineRule="auto"/>
        <w:ind w:left="720" w:firstLine="0"/>
        <w:rPr>
          <w:rFonts w:ascii="Century Gothic" w:cs="Century Gothic" w:eastAsia="Century Gothic" w:hAnsi="Century Gothic"/>
          <w:i w:val="1"/>
          <w:iCs w:val="1"/>
          <w:sz w:val="21"/>
          <w:szCs w:val="21"/>
        </w:rPr>
      </w:pPr>
      <w:r w:rsidDel="00000000" w:rsidR="00000000" w:rsidRPr="00000000">
        <w:rPr>
          <w:rFonts w:ascii="Century Gothic" w:cs="Century Gothic" w:eastAsia="Century Gothic" w:hAnsi="Century Gothic"/>
          <w:i w:val="1"/>
          <w:iCs w:val="1"/>
          <w:sz w:val="21"/>
          <w:szCs w:val="21"/>
          <w:rtl w:val="0"/>
        </w:rPr>
        <w:t xml:space="preserve">Print for individual student use or as a group. Prior to lesson activity cut out the puzzle pieces for easy access. </w:t>
      </w:r>
    </w:p>
    <w:p w:rsidR="00000000" w:rsidDel="00000000" w:rsidP="00000000" w:rsidRDefault="00000000" w:rsidRPr="00000000" w14:paraId="00000080">
      <w:pPr>
        <w:spacing w:after="0" w:lineRule="auto"/>
        <w:ind w:left="72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Students will put together the puzzle pieces to understand the stages of the beef life cycle. </w:t>
      </w:r>
    </w:p>
    <w:p w:rsidR="00000000" w:rsidDel="00000000" w:rsidP="00000000" w:rsidRDefault="00000000" w:rsidRPr="00000000" w14:paraId="00000081">
      <w:pPr>
        <w:numPr>
          <w:ilvl w:val="0"/>
          <w:numId w:val="24"/>
        </w:numPr>
        <w:spacing w:after="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sz w:val="21"/>
          <w:szCs w:val="21"/>
          <w:rtl w:val="0"/>
        </w:rPr>
        <w:t xml:space="preserve">Ask: “What jobs or careers do you notice when looking at the beef life cycle?” Allow students time to brainstorm and answer. Guide students in understanding if they have questions about specific jobs. </w:t>
      </w:r>
    </w:p>
    <w:p w:rsidR="00000000" w:rsidDel="00000000" w:rsidP="00000000" w:rsidRDefault="00000000" w:rsidRPr="00000000" w14:paraId="00000082">
      <w:pPr>
        <w:numPr>
          <w:ilvl w:val="0"/>
          <w:numId w:val="24"/>
        </w:numPr>
        <w:spacing w:after="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color w:val="000000"/>
          <w:sz w:val="21"/>
          <w:szCs w:val="21"/>
          <w:rtl w:val="0"/>
        </w:rPr>
        <w:t xml:space="preserve">Say: “We have learned a lot about the cattle life cycle, but now we are going to look at the people who help raise these animals to provide us with a healthy food source.” Show pictures of careers: farmer/rancher, veterinarian (large animal), and more. </w:t>
      </w:r>
    </w:p>
    <w:p w:rsidR="00000000" w:rsidDel="00000000" w:rsidP="00000000" w:rsidRDefault="00000000" w:rsidRPr="00000000" w14:paraId="00000083">
      <w:pPr>
        <w:numPr>
          <w:ilvl w:val="0"/>
          <w:numId w:val="24"/>
        </w:numPr>
        <w:spacing w:after="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color w:val="000000"/>
          <w:sz w:val="21"/>
          <w:szCs w:val="21"/>
          <w:rtl w:val="0"/>
        </w:rPr>
        <w:t xml:space="preserve">Students will identify a farmer or rancher as someone who helps care for cattle.</w:t>
      </w:r>
    </w:p>
    <w:p w:rsidR="00000000" w:rsidDel="00000000" w:rsidP="00000000" w:rsidRDefault="00000000" w:rsidRPr="00000000" w14:paraId="00000084">
      <w:pPr>
        <w:pStyle w:val="Heading3"/>
        <w:spacing w:after="0" w:before="0" w:line="240" w:lineRule="auto"/>
        <w:rPr>
          <w:rFonts w:ascii="Century Gothic" w:cs="Century Gothic" w:eastAsia="Century Gothic" w:hAnsi="Century Gothic"/>
          <w:sz w:val="21"/>
          <w:szCs w:val="21"/>
        </w:rPr>
      </w:pPr>
      <w:bookmarkStart w:colFirst="0" w:colLast="0" w:name="_heading=h.10i33gajpqr6" w:id="15"/>
      <w:bookmarkEnd w:id="15"/>
      <w:r w:rsidDel="00000000" w:rsidR="00000000" w:rsidRPr="00000000">
        <w:rPr>
          <w:rFonts w:ascii="Century Gothic" w:cs="Century Gothic" w:eastAsia="Century Gothic" w:hAnsi="Century Gothic"/>
          <w:sz w:val="21"/>
          <w:szCs w:val="21"/>
          <w:rtl w:val="0"/>
        </w:rPr>
        <w:t xml:space="preserve">Teaching Steps</w:t>
      </w:r>
    </w:p>
    <w:p w:rsidR="00000000" w:rsidDel="00000000" w:rsidP="00000000" w:rsidRDefault="00000000" w:rsidRPr="00000000" w14:paraId="00000085">
      <w:pPr>
        <w:numPr>
          <w:ilvl w:val="0"/>
          <w:numId w:val="15"/>
        </w:numPr>
        <w:spacing w:after="0" w:before="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Read short excerpts about farmers/ranchers.</w:t>
      </w:r>
    </w:p>
    <w:p w:rsidR="00000000" w:rsidDel="00000000" w:rsidP="00000000" w:rsidRDefault="00000000" w:rsidRPr="00000000" w14:paraId="00000086">
      <w:pPr>
        <w:spacing w:after="0" w:line="240" w:lineRule="auto"/>
        <w:ind w:left="72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A farmer or rancher is the cow-calf producer. They take care of mother cows and their calves. They make sure the animals have food, water, and shelter. Farmers and ranchers help calves grow strong and healthy before they are sold to other farms.</w:t>
      </w:r>
    </w:p>
    <w:p w:rsidR="00000000" w:rsidDel="00000000" w:rsidP="00000000" w:rsidRDefault="00000000" w:rsidRPr="00000000" w14:paraId="00000087">
      <w:pPr>
        <w:numPr>
          <w:ilvl w:val="0"/>
          <w:numId w:val="15"/>
        </w:numPr>
        <w:spacing w:after="0" w:before="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Discuss: </w:t>
      </w:r>
    </w:p>
    <w:p w:rsidR="00000000" w:rsidDel="00000000" w:rsidP="00000000" w:rsidRDefault="00000000" w:rsidRPr="00000000" w14:paraId="00000088">
      <w:pPr>
        <w:numPr>
          <w:ilvl w:val="1"/>
          <w:numId w:val="15"/>
        </w:numPr>
        <w:spacing w:after="0" w:before="0" w:line="240" w:lineRule="auto"/>
        <w:ind w:left="144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What do they do?</w:t>
      </w:r>
    </w:p>
    <w:p w:rsidR="00000000" w:rsidDel="00000000" w:rsidP="00000000" w:rsidRDefault="00000000" w:rsidRPr="00000000" w14:paraId="00000089">
      <w:pPr>
        <w:numPr>
          <w:ilvl w:val="1"/>
          <w:numId w:val="15"/>
        </w:numPr>
        <w:spacing w:after="0" w:before="0" w:line="240" w:lineRule="auto"/>
        <w:ind w:left="144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Why is their job important?</w:t>
      </w:r>
    </w:p>
    <w:p w:rsidR="00000000" w:rsidDel="00000000" w:rsidP="00000000" w:rsidRDefault="00000000" w:rsidRPr="00000000" w14:paraId="0000008A">
      <w:pPr>
        <w:spacing w:after="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8B">
      <w:pPr>
        <w:spacing w:after="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Lesson Activity: Career Connections</w:t>
      </w:r>
      <w:r w:rsidDel="00000000" w:rsidR="00000000" w:rsidRPr="00000000">
        <w:rPr>
          <w:rtl w:val="0"/>
        </w:rPr>
      </w:r>
    </w:p>
    <w:p w:rsidR="00000000" w:rsidDel="00000000" w:rsidP="00000000" w:rsidRDefault="00000000" w:rsidRPr="00000000" w14:paraId="0000008C">
      <w:pPr>
        <w:spacing w:after="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Create a food web to show how many career connections can be made to all the things that take place to get from the farmer to the consumer. Ask students: “How many people does it take to get the cow from pasture to plate? </w:t>
      </w:r>
      <w:r w:rsidDel="00000000" w:rsidR="00000000" w:rsidRPr="00000000">
        <w:rPr>
          <w:rFonts w:ascii="Century Gothic" w:cs="Century Gothic" w:eastAsia="Century Gothic" w:hAnsi="Century Gothic"/>
          <w:i w:val="1"/>
          <w:iCs w:val="1"/>
          <w:sz w:val="21"/>
          <w:szCs w:val="21"/>
          <w:rtl w:val="0"/>
        </w:rPr>
        <w:t xml:space="preserve">Most student responses will be the farmer, veterinarian, maybe even a chef/cook. </w:t>
      </w:r>
      <w:r w:rsidDel="00000000" w:rsidR="00000000" w:rsidRPr="00000000">
        <w:rPr>
          <w:rFonts w:ascii="Century Gothic" w:cs="Century Gothic" w:eastAsia="Century Gothic" w:hAnsi="Century Gothic"/>
          <w:sz w:val="21"/>
          <w:szCs w:val="21"/>
          <w:rtl w:val="0"/>
        </w:rPr>
        <w:t xml:space="preserve">Extend students thinking to include the truck driver, butcher, cashier, meat inspector, and so much more. </w:t>
      </w:r>
    </w:p>
    <w:p w:rsidR="00000000" w:rsidDel="00000000" w:rsidP="00000000" w:rsidRDefault="00000000" w:rsidRPr="00000000" w14:paraId="0000008D">
      <w:pPr>
        <w:numPr>
          <w:ilvl w:val="0"/>
          <w:numId w:val="19"/>
        </w:numPr>
        <w:spacing w:after="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Provide students with picture cards to connect together to create the food web. Leave a few blank for other student ideas. </w:t>
      </w:r>
    </w:p>
    <w:p w:rsidR="00000000" w:rsidDel="00000000" w:rsidP="00000000" w:rsidRDefault="00000000" w:rsidRPr="00000000" w14:paraId="0000008E">
      <w:pPr>
        <w:spacing w:after="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8F">
      <w:pPr>
        <w:spacing w:after="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Here is a breakdown of possible ideas/connections within the web: </w:t>
      </w:r>
    </w:p>
    <w:p w:rsidR="00000000" w:rsidDel="00000000" w:rsidP="00000000" w:rsidRDefault="00000000" w:rsidRPr="00000000" w14:paraId="00000090">
      <w:pPr>
        <w:numPr>
          <w:ilvl w:val="0"/>
          <w:numId w:val="2"/>
        </w:numPr>
        <w:spacing w:after="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Farmer → seed salesman, veterinarian, feed salesman, animal health products salesman, animal nutritionist, extension agent, and more.</w:t>
      </w:r>
    </w:p>
    <w:p w:rsidR="00000000" w:rsidDel="00000000" w:rsidP="00000000" w:rsidRDefault="00000000" w:rsidRPr="00000000" w14:paraId="00000091">
      <w:pPr>
        <w:numPr>
          <w:ilvl w:val="0"/>
          <w:numId w:val="2"/>
        </w:numPr>
        <w:spacing w:after="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Farmer → buyers, truck driver, auctioneer, cattle sellers, processors, butcher, food wholesalers, buyers for food chains (think Hardee’s, McDonald’s, Texas Roadhouse, and more), grocery stores, cashier, shelve stockers, chef, parents cooking, and more. </w:t>
      </w:r>
    </w:p>
    <w:p w:rsidR="00000000" w:rsidDel="00000000" w:rsidP="00000000" w:rsidRDefault="00000000" w:rsidRPr="00000000" w14:paraId="00000092">
      <w:pPr>
        <w:numPr>
          <w:ilvl w:val="0"/>
          <w:numId w:val="2"/>
        </w:numPr>
        <w:spacing w:after="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All these and more come together so I can eat delicious food like cheeseburgers, steaks, and other beef projects.</w:t>
      </w:r>
    </w:p>
    <w:p w:rsidR="00000000" w:rsidDel="00000000" w:rsidP="00000000" w:rsidRDefault="00000000" w:rsidRPr="00000000" w14:paraId="00000093">
      <w:pPr>
        <w:spacing w:after="0" w:before="0" w:line="240" w:lineRule="auto"/>
        <w:rPr>
          <w:rFonts w:ascii="Century Gothic" w:cs="Century Gothic" w:eastAsia="Century Gothic" w:hAnsi="Century Gothic"/>
          <w:b w:val="1"/>
          <w:bCs w:val="1"/>
          <w:sz w:val="21"/>
          <w:szCs w:val="21"/>
        </w:rPr>
      </w:pPr>
      <w:r w:rsidDel="00000000" w:rsidR="00000000" w:rsidRPr="00000000">
        <w:rPr>
          <w:rtl w:val="0"/>
        </w:rPr>
      </w:r>
    </w:p>
    <w:p w:rsidR="00000000" w:rsidDel="00000000" w:rsidP="00000000" w:rsidRDefault="00000000" w:rsidRPr="00000000" w14:paraId="00000094">
      <w:pPr>
        <w:spacing w:after="0" w:before="0" w:line="240" w:lineRule="auto"/>
        <w:rPr>
          <w:rFonts w:ascii="Century Gothic" w:cs="Century Gothic" w:eastAsia="Century Gothic" w:hAnsi="Century Gothic"/>
          <w:b w:val="1"/>
          <w:bCs w:val="1"/>
          <w:sz w:val="21"/>
          <w:szCs w:val="21"/>
        </w:rPr>
      </w:pPr>
      <w:r w:rsidDel="00000000" w:rsidR="00000000" w:rsidRPr="00000000">
        <w:rPr>
          <w:rFonts w:ascii="Century Gothic" w:cs="Century Gothic" w:eastAsia="Century Gothic" w:hAnsi="Century Gothic"/>
          <w:b w:val="1"/>
          <w:bCs w:val="1"/>
          <w:sz w:val="21"/>
          <w:szCs w:val="21"/>
          <w:rtl w:val="0"/>
        </w:rPr>
        <w:t xml:space="preserve">Career Experts (a few examples): </w:t>
      </w:r>
    </w:p>
    <w:p w:rsidR="00000000" w:rsidDel="00000000" w:rsidP="00000000" w:rsidRDefault="00000000" w:rsidRPr="00000000" w14:paraId="00000095">
      <w:pPr>
        <w:spacing w:after="0" w:before="0" w:line="240" w:lineRule="auto"/>
        <w:rPr>
          <w:rFonts w:ascii="Century Gothic" w:cs="Century Gothic" w:eastAsia="Century Gothic" w:hAnsi="Century Gothic"/>
          <w:b w:val="1"/>
          <w:bCs w:val="1"/>
          <w:color w:val="000000"/>
          <w:sz w:val="21"/>
          <w:szCs w:val="21"/>
        </w:rPr>
      </w:pPr>
      <w:r w:rsidDel="00000000" w:rsidR="00000000" w:rsidRPr="00000000">
        <w:rPr>
          <w:rFonts w:ascii="Century Gothic" w:cs="Century Gothic" w:eastAsia="Century Gothic" w:hAnsi="Century Gothic"/>
          <w:b w:val="1"/>
          <w:bCs w:val="1"/>
          <w:color w:val="000000"/>
          <w:sz w:val="21"/>
          <w:szCs w:val="21"/>
          <w:rtl w:val="0"/>
        </w:rPr>
        <w:t xml:space="preserve">Feedlot Manager</w:t>
      </w:r>
    </w:p>
    <w:p w:rsidR="00000000" w:rsidDel="00000000" w:rsidP="00000000" w:rsidRDefault="00000000" w:rsidRPr="00000000" w14:paraId="00000096">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A feedlot manager takes care of cattle as they grow bigger and get ready for market. They make sure the animals get the right food to grow and stay healthy.</w:t>
      </w:r>
    </w:p>
    <w:p w:rsidR="00000000" w:rsidDel="00000000" w:rsidP="00000000" w:rsidRDefault="00000000" w:rsidRPr="00000000" w14:paraId="00000097">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98">
      <w:pPr>
        <w:pStyle w:val="Heading2"/>
        <w:keepNext w:val="0"/>
        <w:keepLines w:val="0"/>
        <w:spacing w:after="0" w:before="0" w:line="240" w:lineRule="auto"/>
        <w:rPr>
          <w:rFonts w:ascii="Century Gothic" w:cs="Century Gothic" w:eastAsia="Century Gothic" w:hAnsi="Century Gothic"/>
          <w:b w:val="1"/>
          <w:bCs w:val="1"/>
          <w:color w:val="000000"/>
          <w:sz w:val="21"/>
          <w:szCs w:val="21"/>
        </w:rPr>
      </w:pPr>
      <w:bookmarkStart w:colFirst="0" w:colLast="0" w:name="_heading=h.vq6tl8v99syi" w:id="16"/>
      <w:bookmarkEnd w:id="16"/>
      <w:r w:rsidDel="00000000" w:rsidR="00000000" w:rsidRPr="00000000">
        <w:rPr>
          <w:rFonts w:ascii="Century Gothic" w:cs="Century Gothic" w:eastAsia="Century Gothic" w:hAnsi="Century Gothic"/>
          <w:b w:val="1"/>
          <w:bCs w:val="1"/>
          <w:color w:val="000000"/>
          <w:sz w:val="21"/>
          <w:szCs w:val="21"/>
          <w:rtl w:val="0"/>
        </w:rPr>
        <w:t xml:space="preserve">Animal Nutritionist</w:t>
      </w:r>
    </w:p>
    <w:p w:rsidR="00000000" w:rsidDel="00000000" w:rsidP="00000000" w:rsidRDefault="00000000" w:rsidRPr="00000000" w14:paraId="00000099">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An animal nutritionist studies what cattle eat. They create balanced diets using grains and by-products to help cattle grow and stay healthy.</w:t>
      </w:r>
    </w:p>
    <w:p w:rsidR="00000000" w:rsidDel="00000000" w:rsidP="00000000" w:rsidRDefault="00000000" w:rsidRPr="00000000" w14:paraId="0000009A">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9B">
      <w:pPr>
        <w:pStyle w:val="Heading2"/>
        <w:keepNext w:val="0"/>
        <w:keepLines w:val="0"/>
        <w:spacing w:after="0" w:before="0" w:line="240" w:lineRule="auto"/>
        <w:rPr>
          <w:rFonts w:ascii="Century Gothic" w:cs="Century Gothic" w:eastAsia="Century Gothic" w:hAnsi="Century Gothic"/>
          <w:b w:val="1"/>
          <w:bCs w:val="1"/>
          <w:color w:val="000000"/>
          <w:sz w:val="21"/>
          <w:szCs w:val="21"/>
        </w:rPr>
      </w:pPr>
      <w:bookmarkStart w:colFirst="0" w:colLast="0" w:name="_heading=h.r1ed53l59qcu" w:id="17"/>
      <w:bookmarkEnd w:id="17"/>
      <w:r w:rsidDel="00000000" w:rsidR="00000000" w:rsidRPr="00000000">
        <w:rPr>
          <w:rFonts w:ascii="Century Gothic" w:cs="Century Gothic" w:eastAsia="Century Gothic" w:hAnsi="Century Gothic"/>
          <w:b w:val="1"/>
          <w:bCs w:val="1"/>
          <w:color w:val="000000"/>
          <w:sz w:val="21"/>
          <w:szCs w:val="21"/>
          <w:rtl w:val="0"/>
        </w:rPr>
        <w:t xml:space="preserve">Veterinarian</w:t>
      </w:r>
    </w:p>
    <w:p w:rsidR="00000000" w:rsidDel="00000000" w:rsidP="00000000" w:rsidRDefault="00000000" w:rsidRPr="00000000" w14:paraId="0000009C">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A veterinarian is a doctor for animals. They check cattle for sickness, give vaccines, and make sure animals stay healthy throughout their lives.</w:t>
      </w:r>
    </w:p>
    <w:p w:rsidR="00000000" w:rsidDel="00000000" w:rsidP="00000000" w:rsidRDefault="00000000" w:rsidRPr="00000000" w14:paraId="0000009D">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9E">
      <w:pPr>
        <w:pStyle w:val="Heading2"/>
        <w:keepNext w:val="0"/>
        <w:keepLines w:val="0"/>
        <w:spacing w:after="0" w:before="0" w:line="240" w:lineRule="auto"/>
        <w:rPr>
          <w:rFonts w:ascii="Century Gothic" w:cs="Century Gothic" w:eastAsia="Century Gothic" w:hAnsi="Century Gothic"/>
          <w:b w:val="1"/>
          <w:bCs w:val="1"/>
          <w:color w:val="000000"/>
          <w:sz w:val="21"/>
          <w:szCs w:val="21"/>
        </w:rPr>
      </w:pPr>
      <w:bookmarkStart w:colFirst="0" w:colLast="0" w:name="_heading=h.shxp5lioxlsq" w:id="18"/>
      <w:bookmarkEnd w:id="18"/>
      <w:r w:rsidDel="00000000" w:rsidR="00000000" w:rsidRPr="00000000">
        <w:rPr>
          <w:rFonts w:ascii="Century Gothic" w:cs="Century Gothic" w:eastAsia="Century Gothic" w:hAnsi="Century Gothic"/>
          <w:b w:val="1"/>
          <w:bCs w:val="1"/>
          <w:color w:val="000000"/>
          <w:sz w:val="21"/>
          <w:szCs w:val="21"/>
          <w:rtl w:val="0"/>
        </w:rPr>
        <w:t xml:space="preserve">Farmer (Feed Producer)</w:t>
      </w:r>
    </w:p>
    <w:p w:rsidR="00000000" w:rsidDel="00000000" w:rsidP="00000000" w:rsidRDefault="00000000" w:rsidRPr="00000000" w14:paraId="0000009F">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Farmers grow crops like corn and hay that cattle eat. They help provide food for the animals and may also grow crops that produce by-products used in cattle feed.</w:t>
      </w:r>
    </w:p>
    <w:p w:rsidR="00000000" w:rsidDel="00000000" w:rsidP="00000000" w:rsidRDefault="00000000" w:rsidRPr="00000000" w14:paraId="000000A0">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A1">
      <w:pPr>
        <w:pStyle w:val="Heading2"/>
        <w:keepNext w:val="0"/>
        <w:keepLines w:val="0"/>
        <w:spacing w:after="0" w:before="0" w:line="240" w:lineRule="auto"/>
        <w:rPr>
          <w:rFonts w:ascii="Century Gothic" w:cs="Century Gothic" w:eastAsia="Century Gothic" w:hAnsi="Century Gothic"/>
          <w:b w:val="1"/>
          <w:bCs w:val="1"/>
          <w:color w:val="000000"/>
          <w:sz w:val="21"/>
          <w:szCs w:val="21"/>
        </w:rPr>
      </w:pPr>
      <w:bookmarkStart w:colFirst="0" w:colLast="0" w:name="_heading=h.qcqw0t4tw5wi" w:id="19"/>
      <w:bookmarkEnd w:id="19"/>
      <w:r w:rsidDel="00000000" w:rsidR="00000000" w:rsidRPr="00000000">
        <w:rPr>
          <w:rFonts w:ascii="Century Gothic" w:cs="Century Gothic" w:eastAsia="Century Gothic" w:hAnsi="Century Gothic"/>
          <w:b w:val="1"/>
          <w:bCs w:val="1"/>
          <w:color w:val="000000"/>
          <w:sz w:val="21"/>
          <w:szCs w:val="21"/>
          <w:rtl w:val="0"/>
        </w:rPr>
        <w:t xml:space="preserve">Meat Processor</w:t>
      </w:r>
    </w:p>
    <w:p w:rsidR="00000000" w:rsidDel="00000000" w:rsidP="00000000" w:rsidRDefault="00000000" w:rsidRPr="00000000" w14:paraId="000000A2">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A meat processor works in facilities where cattle are processed into beef products. They help prepare meat safely so it can be sent to stores and restaurants.</w:t>
      </w:r>
    </w:p>
    <w:p w:rsidR="00000000" w:rsidDel="00000000" w:rsidP="00000000" w:rsidRDefault="00000000" w:rsidRPr="00000000" w14:paraId="000000A3">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A4">
      <w:pPr>
        <w:pStyle w:val="Heading2"/>
        <w:keepNext w:val="0"/>
        <w:keepLines w:val="0"/>
        <w:spacing w:after="0" w:before="0" w:line="240" w:lineRule="auto"/>
        <w:rPr>
          <w:rFonts w:ascii="Century Gothic" w:cs="Century Gothic" w:eastAsia="Century Gothic" w:hAnsi="Century Gothic"/>
          <w:b w:val="1"/>
          <w:bCs w:val="1"/>
          <w:color w:val="000000"/>
          <w:sz w:val="21"/>
          <w:szCs w:val="21"/>
        </w:rPr>
      </w:pPr>
      <w:bookmarkStart w:colFirst="0" w:colLast="0" w:name="_heading=h.sm0e9r71mqwk" w:id="20"/>
      <w:bookmarkEnd w:id="20"/>
      <w:r w:rsidDel="00000000" w:rsidR="00000000" w:rsidRPr="00000000">
        <w:rPr>
          <w:rFonts w:ascii="Century Gothic" w:cs="Century Gothic" w:eastAsia="Century Gothic" w:hAnsi="Century Gothic"/>
          <w:b w:val="1"/>
          <w:bCs w:val="1"/>
          <w:color w:val="000000"/>
          <w:sz w:val="21"/>
          <w:szCs w:val="21"/>
          <w:rtl w:val="0"/>
        </w:rPr>
        <w:t xml:space="preserve">Truck Driver (Livestock Transporter)</w:t>
      </w:r>
    </w:p>
    <w:p w:rsidR="00000000" w:rsidDel="00000000" w:rsidP="00000000" w:rsidRDefault="00000000" w:rsidRPr="00000000" w14:paraId="000000A5">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Truck drivers transport cattle or beef products between farms, feedlots, and stores. They make sure animals and food arrive safely and on time.</w:t>
      </w:r>
    </w:p>
    <w:p w:rsidR="00000000" w:rsidDel="00000000" w:rsidP="00000000" w:rsidRDefault="00000000" w:rsidRPr="00000000" w14:paraId="000000A6">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A7">
      <w:pPr>
        <w:pStyle w:val="Heading2"/>
        <w:keepNext w:val="0"/>
        <w:keepLines w:val="0"/>
        <w:spacing w:after="0" w:before="0" w:line="240" w:lineRule="auto"/>
        <w:rPr>
          <w:rFonts w:ascii="Century Gothic" w:cs="Century Gothic" w:eastAsia="Century Gothic" w:hAnsi="Century Gothic"/>
          <w:b w:val="1"/>
          <w:bCs w:val="1"/>
          <w:color w:val="000000"/>
          <w:sz w:val="21"/>
          <w:szCs w:val="21"/>
        </w:rPr>
      </w:pPr>
      <w:bookmarkStart w:colFirst="0" w:colLast="0" w:name="_heading=h.qqwac572edfe" w:id="21"/>
      <w:bookmarkEnd w:id="21"/>
      <w:r w:rsidDel="00000000" w:rsidR="00000000" w:rsidRPr="00000000">
        <w:rPr>
          <w:rFonts w:ascii="Century Gothic" w:cs="Century Gothic" w:eastAsia="Century Gothic" w:hAnsi="Century Gothic"/>
          <w:b w:val="1"/>
          <w:bCs w:val="1"/>
          <w:color w:val="000000"/>
          <w:sz w:val="21"/>
          <w:szCs w:val="21"/>
          <w:rtl w:val="0"/>
        </w:rPr>
        <w:t xml:space="preserve">Grocer or Butcher</w:t>
      </w:r>
    </w:p>
    <w:p w:rsidR="00000000" w:rsidDel="00000000" w:rsidP="00000000" w:rsidRDefault="00000000" w:rsidRPr="00000000" w14:paraId="000000A8">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Grocers and butchers prepare and sell beef to customers. They make sure the meat is fresh and ready to cook.</w:t>
      </w:r>
    </w:p>
    <w:p w:rsidR="00000000" w:rsidDel="00000000" w:rsidP="00000000" w:rsidRDefault="00000000" w:rsidRPr="00000000" w14:paraId="000000A9">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AA">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AB">
      <w:pPr>
        <w:pStyle w:val="Heading2"/>
        <w:keepNext w:val="0"/>
        <w:keepLines w:val="0"/>
        <w:spacing w:after="0" w:before="0" w:line="240" w:lineRule="auto"/>
        <w:rPr>
          <w:rFonts w:ascii="Century Gothic" w:cs="Century Gothic" w:eastAsia="Century Gothic" w:hAnsi="Century Gothic"/>
          <w:b w:val="1"/>
          <w:bCs w:val="1"/>
          <w:color w:val="000000"/>
          <w:sz w:val="21"/>
          <w:szCs w:val="21"/>
        </w:rPr>
      </w:pPr>
      <w:bookmarkStart w:colFirst="0" w:colLast="0" w:name="_heading=h.ybhk2ki575rw" w:id="22"/>
      <w:bookmarkEnd w:id="22"/>
      <w:r w:rsidDel="00000000" w:rsidR="00000000" w:rsidRPr="00000000">
        <w:rPr>
          <w:rFonts w:ascii="Century Gothic" w:cs="Century Gothic" w:eastAsia="Century Gothic" w:hAnsi="Century Gothic"/>
          <w:b w:val="1"/>
          <w:bCs w:val="1"/>
          <w:color w:val="000000"/>
          <w:sz w:val="21"/>
          <w:szCs w:val="21"/>
          <w:rtl w:val="0"/>
        </w:rPr>
        <w:t xml:space="preserve">Food Safety Inspector</w:t>
      </w:r>
    </w:p>
    <w:p w:rsidR="00000000" w:rsidDel="00000000" w:rsidP="00000000" w:rsidRDefault="00000000" w:rsidRPr="00000000" w14:paraId="000000AC">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Food safety inspectors check meat to make sure it is safe to eat. They follow strict rules to protect people’s health.</w:t>
      </w:r>
    </w:p>
    <w:p w:rsidR="00000000" w:rsidDel="00000000" w:rsidP="00000000" w:rsidRDefault="00000000" w:rsidRPr="00000000" w14:paraId="000000AD">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AE">
      <w:pPr>
        <w:pStyle w:val="Heading2"/>
        <w:keepNext w:val="0"/>
        <w:keepLines w:val="0"/>
        <w:spacing w:after="0" w:before="0" w:line="240" w:lineRule="auto"/>
        <w:rPr>
          <w:rFonts w:ascii="Century Gothic" w:cs="Century Gothic" w:eastAsia="Century Gothic" w:hAnsi="Century Gothic"/>
          <w:b w:val="1"/>
          <w:bCs w:val="1"/>
          <w:color w:val="000000"/>
          <w:sz w:val="21"/>
          <w:szCs w:val="21"/>
        </w:rPr>
      </w:pPr>
      <w:bookmarkStart w:colFirst="0" w:colLast="0" w:name="_heading=h.5jwzhpq0u4oo" w:id="23"/>
      <w:bookmarkEnd w:id="23"/>
      <w:r w:rsidDel="00000000" w:rsidR="00000000" w:rsidRPr="00000000">
        <w:rPr>
          <w:rFonts w:ascii="Century Gothic" w:cs="Century Gothic" w:eastAsia="Century Gothic" w:hAnsi="Century Gothic"/>
          <w:b w:val="1"/>
          <w:bCs w:val="1"/>
          <w:color w:val="000000"/>
          <w:sz w:val="21"/>
          <w:szCs w:val="21"/>
          <w:rtl w:val="0"/>
        </w:rPr>
        <w:t xml:space="preserve">Marketing Specialist </w:t>
      </w:r>
    </w:p>
    <w:p w:rsidR="00000000" w:rsidDel="00000000" w:rsidP="00000000" w:rsidRDefault="00000000" w:rsidRPr="00000000" w14:paraId="000000AF">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A marketing specialist helps promote beef products. They create ads and teach people about the benefits of beef and where their food comes from.</w:t>
      </w:r>
    </w:p>
    <w:p w:rsidR="00000000" w:rsidDel="00000000" w:rsidP="00000000" w:rsidRDefault="00000000" w:rsidRPr="00000000" w14:paraId="000000B0">
      <w:pPr>
        <w:spacing w:after="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B1">
      <w:pPr>
        <w:spacing w:after="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After going through the career connections, allow students to role play. Choose a career they would like to do in the cattle life cycle. Students can dress up, create props, and reenact what they think the relationships and connections these careers have with each other. </w:t>
      </w:r>
    </w:p>
    <w:p w:rsidR="00000000" w:rsidDel="00000000" w:rsidP="00000000" w:rsidRDefault="00000000" w:rsidRPr="00000000" w14:paraId="000000B2">
      <w:pPr>
        <w:spacing w:after="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B3">
      <w:pPr>
        <w:spacing w:after="0" w:lineRule="auto"/>
        <w:rPr>
          <w:rFonts w:ascii="Century Gothic" w:cs="Century Gothic" w:eastAsia="Century Gothic" w:hAnsi="Century Gothic"/>
          <w:color w:val="274e13"/>
          <w:sz w:val="30"/>
          <w:szCs w:val="30"/>
        </w:rPr>
      </w:pPr>
      <w:r w:rsidDel="00000000" w:rsidR="00000000" w:rsidRPr="00000000">
        <w:rPr>
          <w:rFonts w:ascii="Century Gothic" w:cs="Century Gothic" w:eastAsia="Century Gothic" w:hAnsi="Century Gothic"/>
          <w:color w:val="274e13"/>
          <w:sz w:val="30"/>
          <w:szCs w:val="30"/>
          <w:rtl w:val="0"/>
        </w:rPr>
        <w:t xml:space="preserve">Evaluate </w:t>
      </w:r>
    </w:p>
    <w:p w:rsidR="00000000" w:rsidDel="00000000" w:rsidP="00000000" w:rsidRDefault="00000000" w:rsidRPr="00000000" w14:paraId="000000B4">
      <w:pPr>
        <w:spacing w:after="0" w:lineRule="auto"/>
        <w:rPr>
          <w:rFonts w:ascii="Century Gothic" w:cs="Century Gothic" w:eastAsia="Century Gothic" w:hAnsi="Century Gothic"/>
          <w:color w:val="274e13"/>
          <w:sz w:val="21"/>
          <w:szCs w:val="21"/>
        </w:rPr>
      </w:pPr>
      <w:r w:rsidDel="00000000" w:rsidR="00000000" w:rsidRPr="00000000">
        <w:rPr>
          <w:rFonts w:ascii="Century Gothic" w:cs="Century Gothic" w:eastAsia="Century Gothic" w:hAnsi="Century Gothic"/>
          <w:sz w:val="21"/>
          <w:szCs w:val="21"/>
          <w:rtl w:val="0"/>
        </w:rPr>
        <w:t xml:space="preserve">K-1 Beef Cattle Memory Game</w:t>
      </w:r>
      <w:r w:rsidDel="00000000" w:rsidR="00000000" w:rsidRPr="00000000">
        <w:rPr>
          <w:rFonts w:ascii="Century Gothic" w:cs="Century Gothic" w:eastAsia="Century Gothic" w:hAnsi="Century Gothic"/>
          <w:color w:val="274e13"/>
          <w:sz w:val="30"/>
          <w:szCs w:val="30"/>
          <w:rtl w:val="0"/>
        </w:rPr>
        <w:t xml:space="preserve"> </w:t>
      </w:r>
      <w:r w:rsidDel="00000000" w:rsidR="00000000" w:rsidRPr="00000000">
        <w:rPr>
          <w:rtl w:val="0"/>
        </w:rPr>
      </w:r>
    </w:p>
    <w:p w:rsidR="00000000" w:rsidDel="00000000" w:rsidP="00000000" w:rsidRDefault="00000000" w:rsidRPr="00000000" w14:paraId="000000B5">
      <w:pPr>
        <w:spacing w:after="0" w:lineRule="auto"/>
        <w:rPr>
          <w:rFonts w:ascii="Century Gothic" w:cs="Century Gothic" w:eastAsia="Century Gothic" w:hAnsi="Century Gothic"/>
          <w:color w:val="274e13"/>
          <w:sz w:val="21"/>
          <w:szCs w:val="21"/>
        </w:rPr>
      </w:pPr>
      <w:hyperlink r:id="rId9">
        <w:r w:rsidDel="00000000" w:rsidR="00000000" w:rsidRPr="00000000">
          <w:rPr>
            <w:rFonts w:ascii="Century Gothic" w:cs="Century Gothic" w:eastAsia="Century Gothic" w:hAnsi="Century Gothic"/>
            <w:color w:val="1155cc"/>
            <w:sz w:val="21"/>
            <w:szCs w:val="21"/>
            <w:u w:val="single"/>
            <w:rtl w:val="0"/>
          </w:rPr>
          <w:t xml:space="preserve">https://docs.google.com/document/d/10qe6KVeeH4lwKiYUaxxPGs-d0pvT8vPd/copy</w:t>
        </w:r>
      </w:hyperlink>
      <w:r w:rsidDel="00000000" w:rsidR="00000000" w:rsidRPr="00000000">
        <w:rPr>
          <w:rtl w:val="0"/>
        </w:rPr>
      </w:r>
    </w:p>
    <w:p w:rsidR="00000000" w:rsidDel="00000000" w:rsidP="00000000" w:rsidRDefault="00000000" w:rsidRPr="00000000" w14:paraId="000000B6">
      <w:pPr>
        <w:spacing w:after="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B7">
      <w:pPr>
        <w:spacing w:after="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2-5 -  Create a Cattle Life Cycle Poster or Career Poster</w:t>
      </w:r>
    </w:p>
    <w:p w:rsidR="00000000" w:rsidDel="00000000" w:rsidP="00000000" w:rsidRDefault="00000000" w:rsidRPr="00000000" w14:paraId="000000B8">
      <w:pPr>
        <w:numPr>
          <w:ilvl w:val="0"/>
          <w:numId w:val="9"/>
        </w:numPr>
        <w:spacing w:after="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sz w:val="21"/>
          <w:szCs w:val="21"/>
          <w:rtl w:val="0"/>
        </w:rPr>
        <w:t xml:space="preserve">Review slideshow explaining the stages of the lifecycle of cattle. After the presentation students will complete a life cycle poster of a cow - from pasture to plate.  </w:t>
      </w:r>
    </w:p>
    <w:p w:rsidR="00000000" w:rsidDel="00000000" w:rsidP="00000000" w:rsidRDefault="00000000" w:rsidRPr="00000000" w14:paraId="000000B9">
      <w:pPr>
        <w:spacing w:after="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BA">
      <w:pPr>
        <w:spacing w:after="0" w:lineRule="auto"/>
        <w:rPr>
          <w:rFonts w:ascii="Century Gothic" w:cs="Century Gothic" w:eastAsia="Century Gothic" w:hAnsi="Century Gothic"/>
          <w:b w:val="1"/>
          <w:bCs w:val="1"/>
          <w:sz w:val="21"/>
          <w:szCs w:val="21"/>
        </w:rPr>
      </w:pPr>
      <w:r w:rsidDel="00000000" w:rsidR="00000000" w:rsidRPr="00000000">
        <w:rPr>
          <w:rFonts w:ascii="Century Gothic" w:cs="Century Gothic" w:eastAsia="Century Gothic" w:hAnsi="Century Gothic"/>
          <w:b w:val="1"/>
          <w:bCs w:val="1"/>
          <w:sz w:val="21"/>
          <w:szCs w:val="21"/>
          <w:rtl w:val="0"/>
        </w:rPr>
        <w:t xml:space="preserve">Closing</w:t>
      </w:r>
    </w:p>
    <w:p w:rsidR="00000000" w:rsidDel="00000000" w:rsidP="00000000" w:rsidRDefault="00000000" w:rsidRPr="00000000" w14:paraId="000000BB">
      <w:pPr>
        <w:spacing w:after="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Our Class Farm Web</w:t>
      </w:r>
    </w:p>
    <w:p w:rsidR="00000000" w:rsidDel="00000000" w:rsidP="00000000" w:rsidRDefault="00000000" w:rsidRPr="00000000" w14:paraId="000000BC">
      <w:pPr>
        <w:spacing w:after="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In closing, create a class story web from pasture to plate. Allow students to use their posters to group together. Then using a ball of string or twine to create a web between how all of the jobs, careers, and animal life cycle all connect together and work to bring food to the table. </w:t>
      </w:r>
    </w:p>
    <w:p w:rsidR="00000000" w:rsidDel="00000000" w:rsidP="00000000" w:rsidRDefault="00000000" w:rsidRPr="00000000" w14:paraId="000000BD">
      <w:pPr>
        <w:spacing w:after="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BE">
      <w:pPr>
        <w:spacing w:after="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Farm Web Graphics that will help guide student’s thinking about agriculture commodities: </w:t>
      </w:r>
      <w:hyperlink r:id="rId10">
        <w:r w:rsidDel="00000000" w:rsidR="00000000" w:rsidRPr="00000000">
          <w:rPr>
            <w:rFonts w:ascii="Century Gothic" w:cs="Century Gothic" w:eastAsia="Century Gothic" w:hAnsi="Century Gothic"/>
            <w:color w:val="1155cc"/>
            <w:sz w:val="21"/>
            <w:szCs w:val="21"/>
            <w:u w:val="single"/>
            <w:rtl w:val="0"/>
          </w:rPr>
          <w:t xml:space="preserve">https://cdn.agclassroom.org/media/uploads/lp8/My_Farm_Web_2022.pdf</w:t>
        </w:r>
      </w:hyperlink>
      <w:r w:rsidDel="00000000" w:rsidR="00000000" w:rsidRPr="00000000">
        <w:rPr>
          <w:rFonts w:ascii="Century Gothic" w:cs="Century Gothic" w:eastAsia="Century Gothic" w:hAnsi="Century Gothic"/>
          <w:sz w:val="21"/>
          <w:szCs w:val="21"/>
          <w:rtl w:val="0"/>
        </w:rPr>
        <w:t xml:space="preserve"> </w:t>
      </w:r>
    </w:p>
    <w:p w:rsidR="00000000" w:rsidDel="00000000" w:rsidP="00000000" w:rsidRDefault="00000000" w:rsidRPr="00000000" w14:paraId="000000BF">
      <w:pPr>
        <w:spacing w:after="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C0">
      <w:pPr>
        <w:spacing w:after="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Here is an  additional lesson to show how it may look and work: </w:t>
      </w:r>
      <w:hyperlink r:id="rId11">
        <w:r w:rsidDel="00000000" w:rsidR="00000000" w:rsidRPr="00000000">
          <w:rPr>
            <w:rFonts w:ascii="Century Gothic" w:cs="Century Gothic" w:eastAsia="Century Gothic" w:hAnsi="Century Gothic"/>
            <w:color w:val="1155cc"/>
            <w:sz w:val="21"/>
            <w:szCs w:val="21"/>
            <w:u w:val="single"/>
            <w:rtl w:val="0"/>
          </w:rPr>
          <w:t xml:space="preserve">https://agclassroom.org/matrix/lessons/298/</w:t>
        </w:r>
      </w:hyperlink>
      <w:r w:rsidDel="00000000" w:rsidR="00000000" w:rsidRPr="00000000">
        <w:rPr>
          <w:rtl w:val="0"/>
        </w:rPr>
      </w:r>
    </w:p>
    <w:p w:rsidR="00000000" w:rsidDel="00000000" w:rsidP="00000000" w:rsidRDefault="00000000" w:rsidRPr="00000000" w14:paraId="000000C1">
      <w:pPr>
        <w:spacing w:after="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C2">
      <w:pPr>
        <w:spacing w:after="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C3">
      <w:pPr>
        <w:spacing w:after="0" w:lineRule="auto"/>
        <w:rPr>
          <w:rFonts w:ascii="Century Gothic" w:cs="Century Gothic" w:eastAsia="Century Gothic" w:hAnsi="Century Gothic"/>
          <w:color w:val="274e13"/>
          <w:sz w:val="30"/>
          <w:szCs w:val="30"/>
        </w:rPr>
      </w:pPr>
      <w:r w:rsidDel="00000000" w:rsidR="00000000" w:rsidRPr="00000000">
        <w:rPr>
          <w:rFonts w:ascii="Century Gothic" w:cs="Century Gothic" w:eastAsia="Century Gothic" w:hAnsi="Century Gothic"/>
          <w:sz w:val="21"/>
          <w:szCs w:val="21"/>
        </w:rPr>
        <w:drawing>
          <wp:inline distB="114300" distT="114300" distL="114300" distR="114300">
            <wp:extent cx="6400800" cy="4267200"/>
            <wp:effectExtent b="0" l="0" r="0" t="0"/>
            <wp:docPr id="1"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6400800" cy="4267200"/>
                    </a:xfrm>
                    <a:prstGeom prst="rect"/>
                    <a:ln/>
                  </pic:spPr>
                </pic:pic>
              </a:graphicData>
            </a:graphic>
          </wp:inline>
        </w:drawing>
      </w:r>
      <w:r w:rsidDel="00000000" w:rsidR="00000000" w:rsidRPr="00000000">
        <w:rPr>
          <w:rtl w:val="0"/>
        </w:rPr>
      </w:r>
    </w:p>
    <w:p w:rsidR="00000000" w:rsidDel="00000000" w:rsidP="00000000" w:rsidRDefault="00000000" w:rsidRPr="00000000" w14:paraId="000000C4">
      <w:pPr>
        <w:spacing w:after="120" w:before="120" w:line="336" w:lineRule="auto"/>
        <w:rPr>
          <w:rFonts w:ascii="Century Gothic" w:cs="Century Gothic" w:eastAsia="Century Gothic" w:hAnsi="Century Gothic"/>
          <w:color w:val="274e13"/>
          <w:sz w:val="30"/>
          <w:szCs w:val="30"/>
        </w:rPr>
      </w:pPr>
      <w:r w:rsidDel="00000000" w:rsidR="00000000" w:rsidRPr="00000000">
        <w:rPr>
          <w:rFonts w:ascii="Century Gothic" w:cs="Century Gothic" w:eastAsia="Century Gothic" w:hAnsi="Century Gothic"/>
          <w:color w:val="274e13"/>
          <w:sz w:val="30"/>
          <w:szCs w:val="30"/>
          <w:rtl w:val="0"/>
        </w:rPr>
        <w:t xml:space="preserve">Extension Activities </w:t>
      </w:r>
    </w:p>
    <w:p w:rsidR="00000000" w:rsidDel="00000000" w:rsidP="00000000" w:rsidRDefault="00000000" w:rsidRPr="00000000" w14:paraId="000000C5">
      <w:pPr>
        <w:spacing w:after="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Interactive Web Based Games</w:t>
      </w:r>
      <w:r w:rsidDel="00000000" w:rsidR="00000000" w:rsidRPr="00000000">
        <w:rPr>
          <w:rtl w:val="0"/>
        </w:rPr>
      </w:r>
    </w:p>
    <w:p w:rsidR="00000000" w:rsidDel="00000000" w:rsidP="00000000" w:rsidRDefault="00000000" w:rsidRPr="00000000" w14:paraId="000000C6">
      <w:pPr>
        <w:spacing w:after="0" w:before="0" w:line="240" w:lineRule="auto"/>
        <w:rPr/>
      </w:pPr>
      <w:hyperlink r:id="rId13">
        <w:r w:rsidDel="00000000" w:rsidR="00000000" w:rsidRPr="00000000">
          <w:rPr>
            <w:rFonts w:ascii="Century Gothic" w:cs="Century Gothic" w:eastAsia="Century Gothic" w:hAnsi="Century Gothic"/>
            <w:color w:val="1155cc"/>
            <w:u w:val="single"/>
            <w:rtl w:val="0"/>
          </w:rPr>
          <w:t xml:space="preserve">https://www.myamericanfarm.org/games/the-steaks-are-high</w:t>
        </w:r>
      </w:hyperlink>
      <w:r w:rsidDel="00000000" w:rsidR="00000000" w:rsidRPr="00000000">
        <w:rPr>
          <w:rtl w:val="0"/>
        </w:rPr>
      </w:r>
    </w:p>
    <w:p w:rsidR="00000000" w:rsidDel="00000000" w:rsidP="00000000" w:rsidRDefault="00000000" w:rsidRPr="00000000" w14:paraId="000000C7">
      <w:pPr>
        <w:spacing w:after="0" w:before="0" w:line="240" w:lineRule="auto"/>
        <w:rPr/>
      </w:pPr>
      <w:r w:rsidDel="00000000" w:rsidR="00000000" w:rsidRPr="00000000">
        <w:rPr>
          <w:rtl w:val="0"/>
        </w:rPr>
      </w:r>
    </w:p>
    <w:p w:rsidR="00000000" w:rsidDel="00000000" w:rsidP="00000000" w:rsidRDefault="00000000" w:rsidRPr="00000000" w14:paraId="000000C8">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Beef Cattle Breed Chart</w:t>
      </w:r>
    </w:p>
    <w:p w:rsidR="00000000" w:rsidDel="00000000" w:rsidP="00000000" w:rsidRDefault="00000000" w:rsidRPr="00000000" w14:paraId="000000C9">
      <w:pPr>
        <w:spacing w:after="0" w:before="0" w:line="240" w:lineRule="auto"/>
        <w:rPr>
          <w:rFonts w:ascii="Century Gothic" w:cs="Century Gothic" w:eastAsia="Century Gothic" w:hAnsi="Century Gothic"/>
          <w:sz w:val="21"/>
          <w:szCs w:val="21"/>
        </w:rPr>
      </w:pPr>
      <w:hyperlink r:id="rId14">
        <w:r w:rsidDel="00000000" w:rsidR="00000000" w:rsidRPr="00000000">
          <w:rPr>
            <w:rFonts w:ascii="Century Gothic" w:cs="Century Gothic" w:eastAsia="Century Gothic" w:hAnsi="Century Gothic"/>
            <w:color w:val="1155cc"/>
            <w:sz w:val="21"/>
            <w:szCs w:val="21"/>
            <w:u w:val="single"/>
            <w:rtl w:val="0"/>
          </w:rPr>
          <w:t xml:space="preserve">https://cattle.ca/wp-content/uploads/2022/03/Breeds-of-Beef-Cattle.pdf</w:t>
        </w:r>
      </w:hyperlink>
      <w:r w:rsidDel="00000000" w:rsidR="00000000" w:rsidRPr="00000000">
        <w:rPr>
          <w:rtl w:val="0"/>
        </w:rPr>
      </w:r>
    </w:p>
    <w:p w:rsidR="00000000" w:rsidDel="00000000" w:rsidP="00000000" w:rsidRDefault="00000000" w:rsidRPr="00000000" w14:paraId="000000CA">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CB">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Websites</w:t>
      </w:r>
    </w:p>
    <w:p w:rsidR="00000000" w:rsidDel="00000000" w:rsidP="00000000" w:rsidRDefault="00000000" w:rsidRPr="00000000" w14:paraId="000000CC">
      <w:pPr>
        <w:spacing w:after="0" w:line="240" w:lineRule="auto"/>
        <w:rPr>
          <w:rFonts w:ascii="Century Gothic" w:cs="Century Gothic" w:eastAsia="Century Gothic" w:hAnsi="Century Gothic"/>
          <w:sz w:val="21"/>
          <w:szCs w:val="21"/>
        </w:rPr>
      </w:pPr>
      <w:hyperlink r:id="rId15">
        <w:r w:rsidDel="00000000" w:rsidR="00000000" w:rsidRPr="00000000">
          <w:rPr>
            <w:rFonts w:ascii="Century Gothic" w:cs="Century Gothic" w:eastAsia="Century Gothic" w:hAnsi="Century Gothic"/>
            <w:color w:val="1155cc"/>
            <w:sz w:val="21"/>
            <w:szCs w:val="21"/>
            <w:u w:val="single"/>
            <w:rtl w:val="0"/>
          </w:rPr>
          <w:t xml:space="preserve">https://www.ncbeef.org/</w:t>
        </w:r>
      </w:hyperlink>
      <w:r w:rsidDel="00000000" w:rsidR="00000000" w:rsidRPr="00000000">
        <w:rPr>
          <w:rtl w:val="0"/>
        </w:rPr>
      </w:r>
    </w:p>
    <w:p w:rsidR="00000000" w:rsidDel="00000000" w:rsidP="00000000" w:rsidRDefault="00000000" w:rsidRPr="00000000" w14:paraId="000000CD">
      <w:pPr>
        <w:spacing w:after="0" w:line="240" w:lineRule="auto"/>
        <w:rPr>
          <w:rFonts w:ascii="Canva Sans" w:cs="Canva Sans" w:eastAsia="Canva Sans" w:hAnsi="Canva Sans"/>
          <w:sz w:val="24"/>
          <w:szCs w:val="24"/>
        </w:rPr>
      </w:pPr>
      <w:hyperlink r:id="rId16">
        <w:r w:rsidDel="00000000" w:rsidR="00000000" w:rsidRPr="00000000">
          <w:rPr>
            <w:rFonts w:ascii="Century Gothic" w:cs="Century Gothic" w:eastAsia="Century Gothic" w:hAnsi="Century Gothic"/>
            <w:color w:val="1155cc"/>
            <w:sz w:val="21"/>
            <w:szCs w:val="21"/>
            <w:u w:val="single"/>
            <w:rtl w:val="0"/>
          </w:rPr>
          <w:t xml:space="preserve">https://www.beefitswhatsfordinner.com/raising-beef/production-story</w:t>
        </w:r>
      </w:hyperlink>
      <w:r w:rsidDel="00000000" w:rsidR="00000000" w:rsidRPr="00000000">
        <w:rPr>
          <w:rtl w:val="0"/>
        </w:rPr>
      </w:r>
    </w:p>
    <w:p w:rsidR="00000000" w:rsidDel="00000000" w:rsidP="00000000" w:rsidRDefault="00000000" w:rsidRPr="00000000" w14:paraId="000000CE">
      <w:pPr>
        <w:spacing w:after="0" w:line="240" w:lineRule="auto"/>
        <w:rPr>
          <w:rFonts w:ascii="Canva Sans" w:cs="Canva Sans" w:eastAsia="Canva Sans" w:hAnsi="Canva Sans"/>
          <w:sz w:val="24"/>
          <w:szCs w:val="24"/>
        </w:rPr>
      </w:pPr>
      <w:r w:rsidDel="00000000" w:rsidR="00000000" w:rsidRPr="00000000">
        <w:rPr>
          <w:rtl w:val="0"/>
        </w:rPr>
      </w:r>
    </w:p>
    <w:p w:rsidR="00000000" w:rsidDel="00000000" w:rsidP="00000000" w:rsidRDefault="00000000" w:rsidRPr="00000000" w14:paraId="000000CF">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AgMag &amp; Supplemental Activity</w:t>
      </w:r>
    </w:p>
    <w:p w:rsidR="00000000" w:rsidDel="00000000" w:rsidP="00000000" w:rsidRDefault="00000000" w:rsidRPr="00000000" w14:paraId="000000D0">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D1">
      <w:pPr>
        <w:spacing w:after="0" w:line="240" w:lineRule="auto"/>
        <w:rPr>
          <w:rFonts w:ascii="Century Gothic" w:cs="Century Gothic" w:eastAsia="Century Gothic" w:hAnsi="Century Gothic"/>
          <w:sz w:val="21"/>
          <w:szCs w:val="21"/>
        </w:rPr>
      </w:pPr>
      <w:hyperlink r:id="rId17">
        <w:r w:rsidDel="00000000" w:rsidR="00000000" w:rsidRPr="00000000">
          <w:rPr>
            <w:rFonts w:ascii="Century Gothic" w:cs="Century Gothic" w:eastAsia="Century Gothic" w:hAnsi="Century Gothic"/>
            <w:color w:val="1155cc"/>
            <w:sz w:val="21"/>
            <w:szCs w:val="21"/>
            <w:u w:val="single"/>
            <w:rtl w:val="0"/>
          </w:rPr>
          <w:t xml:space="preserve">https://www.agintheclassroom.org/media/k1vp2cqr/beef-ag-mag.pdf</w:t>
        </w:r>
      </w:hyperlink>
      <w:r w:rsidDel="00000000" w:rsidR="00000000" w:rsidRPr="00000000">
        <w:rPr>
          <w:rtl w:val="0"/>
        </w:rPr>
      </w:r>
    </w:p>
    <w:p w:rsidR="00000000" w:rsidDel="00000000" w:rsidP="00000000" w:rsidRDefault="00000000" w:rsidRPr="00000000" w14:paraId="000000D2">
      <w:pPr>
        <w:spacing w:after="0" w:line="240" w:lineRule="auto"/>
        <w:rPr/>
      </w:pPr>
      <w:hyperlink r:id="rId18">
        <w:r w:rsidDel="00000000" w:rsidR="00000000" w:rsidRPr="00000000">
          <w:rPr>
            <w:rFonts w:ascii="Century Gothic" w:cs="Century Gothic" w:eastAsia="Century Gothic" w:hAnsi="Century Gothic"/>
            <w:color w:val="1155cc"/>
            <w:sz w:val="21"/>
            <w:szCs w:val="21"/>
            <w:u w:val="single"/>
            <w:rtl w:val="0"/>
          </w:rPr>
          <w:t xml:space="preserve">https://www.agintheclassroom.org/media/ekih3dou/agventure-with-beef.pdf</w:t>
        </w:r>
      </w:hyperlink>
      <w:r w:rsidDel="00000000" w:rsidR="00000000" w:rsidRPr="00000000">
        <w:rPr>
          <w:rtl w:val="0"/>
        </w:rPr>
      </w:r>
    </w:p>
    <w:sectPr>
      <w:headerReference r:id="rId19" w:type="default"/>
      <w:footerReference r:id="rId20" w:type="default"/>
      <w:pgSz w:h="15810" w:w="12240" w:orient="portrait"/>
      <w:pgMar w:bottom="1440" w:top="1440" w:left="1440" w:right="720" w:header="432"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Century Gothic">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 w:name="Canva San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1371600" cy="849854"/>
          <wp:effectExtent b="0" l="0" r="0" t="0"/>
          <wp:docPr descr="c91ffbe1925cebd6875ceeca496088d7.png" id="4" name="image3.png"/>
          <a:graphic>
            <a:graphicData uri="http://schemas.openxmlformats.org/drawingml/2006/picture">
              <pic:pic>
                <pic:nvPicPr>
                  <pic:cNvPr descr="c91ffbe1925cebd6875ceeca496088d7.png" id="0" name="image3.png"/>
                  <pic:cNvPicPr preferRelativeResize="0"/>
                </pic:nvPicPr>
                <pic:blipFill>
                  <a:blip r:embed="rId1"/>
                  <a:srcRect b="0" l="0" r="0" t="0"/>
                  <a:stretch>
                    <a:fillRect/>
                  </a:stretch>
                </pic:blipFill>
                <pic:spPr>
                  <a:xfrm>
                    <a:off x="0" y="0"/>
                    <a:ext cx="1371600" cy="849854"/>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3">
    <w:pPr>
      <w:tabs>
        <w:tab w:val="center" w:leader="none" w:pos="4680"/>
        <w:tab w:val="right" w:leader="none" w:pos="9360"/>
      </w:tabs>
      <w:spacing w:after="0" w:line="240" w:lineRule="auto"/>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sz w:val="21"/>
        <w:szCs w:val="21"/>
      </w:rPr>
      <w:drawing>
        <wp:inline distB="114300" distT="114300" distL="114300" distR="114300">
          <wp:extent cx="783940" cy="783940"/>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83940" cy="78394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lvl>
    <w:lvl w:ilvl="1">
      <w:start w:val="1"/>
      <w:numFmt w:val="bullet"/>
      <w:lvlText w:val="o"/>
      <w:lvlJc w:val="left"/>
      <w:pPr>
        <w:ind w:left="1440" w:hanging="360"/>
      </w:pPr>
      <w:rPr>
        <w:rFonts w:ascii="Courier New" w:cs="Courier New" w:eastAsia="Courier New" w:hAnsi="Courier New"/>
        <w:sz w:val="20"/>
        <w:szCs w:val="20"/>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spacing w:line="240" w:lineRule="auto"/>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3" Type="http://schemas.openxmlformats.org/officeDocument/2006/relationships/hyperlink" Target="https://www.myamericanfarm.org/games/the-steaks-are-high" TargetMode="External"/><Relationship Id="rId18" Type="http://schemas.openxmlformats.org/officeDocument/2006/relationships/hyperlink" Target="https://www.agintheclassroom.org/media/ekih3dou/agventure-with-beef.pdf" TargetMode="External"/><Relationship Id="rId8" Type="http://schemas.openxmlformats.org/officeDocument/2006/relationships/hyperlink" Target="https://docs.google.com/document/d/1h4D5SPpA85CR6DbQpKvtNm8cRqsqeiF0VI1dM-XJjeU/copy" TargetMode="External"/><Relationship Id="rId3" Type="http://schemas.openxmlformats.org/officeDocument/2006/relationships/fontTable" Target="fontTable.xml"/><Relationship Id="rId21" Type="http://schemas.openxmlformats.org/officeDocument/2006/relationships/customXml" Target="../customXML/item2.xml"/><Relationship Id="rId12" Type="http://schemas.openxmlformats.org/officeDocument/2006/relationships/image" Target="media/image4.png"/><Relationship Id="rId17" Type="http://schemas.openxmlformats.org/officeDocument/2006/relationships/hyperlink" Target="https://www.agintheclassroom.org/media/k1vp2cqr/beef-ag-mag.pdf" TargetMode="External"/><Relationship Id="rId7" Type="http://schemas.openxmlformats.org/officeDocument/2006/relationships/image" Target="media/image1.png"/><Relationship Id="rId20"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s://www.beefitswhatsfordinner.com/raising-beef/production-story" TargetMode="External"/><Relationship Id="rId11" Type="http://schemas.openxmlformats.org/officeDocument/2006/relationships/hyperlink" Target="https://agclassroom.org/matrix/lessons/298/" TargetMode="External"/><Relationship Id="rId1" Type="http://schemas.openxmlformats.org/officeDocument/2006/relationships/theme" Target="theme/theme1.xml"/><Relationship Id="rId6" Type="http://schemas.openxmlformats.org/officeDocument/2006/relationships/customXml" Target="../customXML/item1.xml"/><Relationship Id="rId15" Type="http://schemas.openxmlformats.org/officeDocument/2006/relationships/hyperlink" Target="https://www.ncbeef.org/" TargetMode="External"/><Relationship Id="rId5" Type="http://schemas.openxmlformats.org/officeDocument/2006/relationships/styles" Target="styles.xml"/><Relationship Id="rId23" Type="http://schemas.openxmlformats.org/officeDocument/2006/relationships/customXml" Target="../customXML/item4.xml"/><Relationship Id="rId10" Type="http://schemas.openxmlformats.org/officeDocument/2006/relationships/hyperlink" Target="https://cdn.agclassroom.org/media/uploads/lp8/My_Farm_Web_2022.pdf"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hyperlink" Target="https://docs.google.com/document/d/10qe6KVeeH4lwKiYUaxxPGs-d0pvT8vPd/copy" TargetMode="External"/><Relationship Id="rId14" Type="http://schemas.openxmlformats.org/officeDocument/2006/relationships/hyperlink" Target="https://cattle.ca/wp-content/uploads/2022/03/Breeds-of-Beef-Cattle.pdf" TargetMode="External"/><Relationship Id="rId22"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10" Type="http://schemas.openxmlformats.org/officeDocument/2006/relationships/font" Target="fonts/CenturyGothic-boldItalic.ttf"/><Relationship Id="rId9" Type="http://schemas.openxmlformats.org/officeDocument/2006/relationships/font" Target="fonts/CenturyGothic-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CenturyGothic-regular.ttf"/><Relationship Id="rId8" Type="http://schemas.openxmlformats.org/officeDocument/2006/relationships/font" Target="fonts/CenturyGothic-bol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U1SJX9j6ELyhSfzQyWjqJGBdLg==">CgMxLjAyDmguZHV5a2x5MWl1MzVnMg1oLnkyZWk3azB4aXc4Mg5oLmM4N3Z5NjZxajBrNjIOaC5veXhscjR5bTgxNjgyDmguZGxnM2s3bXV6N3YwMg5oLmd0eWI2dnVtMGNtYjIOaC45eG5saTQzanZwY3QyDmguM2M4Z3d4N2JoOWg1Mg5oLnF0ajJ2aDlrY2tobTIOaC41amRkcmsybm93MW4yDmgub2l0ejEzd29sdHN6Mg5oLjZhODZ3N3U3YnhjYjIOaC5iNndnczF4MWs3a2oyDmgucnkzZ3lmN2I4cDBzMg5oLjRwMWFwbWwyYzBsMDIOaC4xMGkzM2dhanBxcjYyDmgudnE2dGw4djk5c3lpMg5oLnIxZWQ1M2w1OXFjdTIOaC5zaHhwNWxpb3hsc3EyDmgucWNxdzB0NHR3NXdpMg5oLnNtMGU5cjcxbXF3azIOaC5xcXdhYzU3MmVkZmUyDmgueWJoazJraTU3NXJ3Mg5oLjVqd3pocHEwdTRvbzgAaigKFHN1Z2dlc3Quc2dkOG1xMjN5a3UzEhBDYXJyaWUgUGlja3dvcnRoaiYKFHN1Z2dlc3QucjJseXd6MzFjejdsEg5Bc2hsZXkgSGVycmluZ2ooChRzdWdnZXN0Lm1sYnQ2NHhsNWczNhIQQ2FycmllIFBpY2t3b3J0aHIhMXhiOWlFWTFYZ2JOTHZ4NWlNMkRwSkplX1dMSk9LSHl1</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0C345B2C991A614CAEDFA7F86DD8ABCA" ma:contentTypeVersion="13" ma:contentTypeDescription="Create a new document." ma:contentTypeScope="" ma:versionID="343aaeafb9807094a147b1dd2530ac74">
  <xsd:schema xmlns:xsd="http://www.w3.org/2001/XMLSchema" xmlns:xs="http://www.w3.org/2001/XMLSchema" xmlns:p="http://schemas.microsoft.com/office/2006/metadata/properties" xmlns:ns2="72402bf5-d538-46fc-8ceb-b9fbac7fba5c" xmlns:ns3="c178a390-2c19-4e81-b2fb-a5d3ec97a40d" targetNamespace="http://schemas.microsoft.com/office/2006/metadata/properties" ma:root="true" ma:fieldsID="b969a5d28d62ee618015a4e84ca6b9c9" ns2:_="" ns3:_="">
    <xsd:import namespace="72402bf5-d538-46fc-8ceb-b9fbac7fba5c"/>
    <xsd:import namespace="c178a390-2c19-4e81-b2fb-a5d3ec97a4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402bf5-d538-46fc-8ceb-b9fbac7fba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936f279-d15c-4d9d-a73f-0c5eb6368cc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78a390-2c19-4e81-b2fb-a5d3ec97a40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b7abc3b-a83a-4c97-9e00-89e137ec0c4c}" ma:internalName="TaxCatchAll" ma:showField="CatchAllData" ma:web="c178a390-2c19-4e81-b2fb-a5d3ec97a4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178a390-2c19-4e81-b2fb-a5d3ec97a40d" xsi:nil="true"/>
    <lcf76f155ced4ddcb4097134ff3c332f xmlns="72402bf5-d538-46fc-8ceb-b9fbac7fba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5E24B8B3-7E4F-47E7-B4F8-327F9B0E0AD4}"/>
</file>

<file path=customXML/itemProps3.xml><?xml version="1.0" encoding="utf-8"?>
<ds:datastoreItem xmlns:ds="http://schemas.openxmlformats.org/officeDocument/2006/customXml" ds:itemID="{BB11E745-6857-4342-B1E4-BC993E82DC92}"/>
</file>

<file path=customXML/itemProps4.xml><?xml version="1.0" encoding="utf-8"?>
<ds:datastoreItem xmlns:ds="http://schemas.openxmlformats.org/officeDocument/2006/customXml" ds:itemID="{1ABC5625-F3BA-4C71-8DA7-12D90951528B}"/>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0x0101000C345B2C991A614CAEDFA7F86DD8ABCA</vt:lpwstr>
  </property>
</Properties>
</file>