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Show &amp; </w:t>
      </w:r>
      <w:r w:rsidDel="00000000" w:rsidR="00000000" w:rsidRPr="00000000">
        <w:rPr>
          <w:rFonts w:ascii="Century Gothic" w:cs="Century Gothic" w:eastAsia="Century Gothic" w:hAnsi="Century Gothic"/>
          <w:sz w:val="21"/>
          <w:szCs w:val="21"/>
          <w:rtl w:val="0"/>
        </w:rPr>
        <w:t xml:space="preserve">Sale</w:t>
      </w:r>
      <w:r w:rsidDel="00000000" w:rsidR="00000000" w:rsidRPr="00000000">
        <w:rPr>
          <w:rFonts w:ascii="Century Gothic" w:cs="Century Gothic" w:eastAsia="Century Gothic" w:hAnsi="Century Gothic"/>
          <w:sz w:val="21"/>
          <w:szCs w:val="21"/>
          <w:rtl w:val="0"/>
        </w:rPr>
        <w:t xml:space="preserve">: Beef Cattle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smallCaps w:val="0"/>
          <w:strike w:val="0"/>
          <w:color w:val="000000"/>
          <w:sz w:val="21"/>
          <w:szCs w:val="21"/>
          <w:u w:val="none"/>
          <w:shd w:fill="auto" w:val="clear"/>
          <w:vertAlign w:val="baseline"/>
        </w:rPr>
      </w:pPr>
      <w:r w:rsidDel="00000000" w:rsidR="00000000" w:rsidRPr="00000000">
        <w:rPr>
          <w:rFonts w:ascii="Century Gothic" w:cs="Century Gothic" w:eastAsia="Century Gothic" w:hAnsi="Century Gothic"/>
          <w:sz w:val="21"/>
          <w:szCs w:val="21"/>
          <w:rtl w:val="0"/>
        </w:rPr>
        <w:t xml:space="preserve">K-2 /3-5 Lesson</w:t>
      </w:r>
      <w:r w:rsidDel="00000000" w:rsidR="00000000" w:rsidRPr="00000000">
        <w:rPr>
          <w:rtl w:val="0"/>
        </w:rPr>
      </w:r>
    </w:p>
    <w:p w:rsidR="00000000" w:rsidDel="00000000" w:rsidP="00000000" w:rsidRDefault="00000000" w:rsidRPr="00000000" w14:paraId="00000003">
      <w:pPr>
        <w:rPr>
          <w:rFonts w:ascii="Quattrocento Sans" w:cs="Quattrocento Sans" w:eastAsia="Quattrocento Sans" w:hAnsi="Quattrocento Sans"/>
          <w:sz w:val="21"/>
          <w:szCs w:val="2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spacing w:after="0" w:before="0" w:line="240" w:lineRule="auto"/>
        <w:rPr>
          <w:rFonts w:ascii="Century Gothic" w:cs="Century Gothic" w:eastAsia="Century Gothic" w:hAnsi="Century Gothic"/>
          <w:sz w:val="21"/>
          <w:szCs w:val="21"/>
        </w:rPr>
      </w:pPr>
      <w:bookmarkStart w:colFirst="0" w:colLast="0" w:name="_heading=h.pry3kdkj3te3" w:id="0"/>
      <w:bookmarkEnd w:id="0"/>
      <w:r w:rsidDel="00000000" w:rsidR="00000000" w:rsidRPr="00000000">
        <w:rPr>
          <w:rFonts w:ascii="Century Gothic" w:cs="Century Gothic" w:eastAsia="Century Gothic" w:hAnsi="Century Gothic"/>
          <w:color w:val="274e13"/>
          <w:sz w:val="36"/>
          <w:szCs w:val="36"/>
          <w:rtl w:val="0"/>
        </w:rPr>
        <w:t xml:space="preserve">Lesson Overview</w:t>
      </w:r>
      <w:r w:rsidDel="00000000" w:rsidR="00000000" w:rsidRPr="00000000">
        <w:rPr>
          <w:rtl w:val="0"/>
        </w:rPr>
      </w:r>
    </w:p>
    <w:p w:rsidR="00000000" w:rsidDel="00000000" w:rsidP="00000000" w:rsidRDefault="00000000" w:rsidRPr="00000000" w14:paraId="00000005">
      <w:pPr>
        <w:spacing w:after="0" w:before="0" w:line="240" w:lineRule="auto"/>
        <w:ind w:right="6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explore the journey of a calf raised by a young person in a livestock program. Through discussion, visuals, and hands-on activities, students learn about daily cattle care, the process of showing animals in a livestock competition, and the purpose of selling animals at the end of the project. Students will engage in interactive demonstrations, reflect on the emotional and ethical aspects of animal care, and create their own “show animal care plan.” By the end of the lesson, students will understand that raising and showing cattle is not just about animals—it is about responsibility, dedication, and contributing to the community.</w:t>
      </w:r>
    </w:p>
    <w:p w:rsidR="00000000" w:rsidDel="00000000" w:rsidP="00000000" w:rsidRDefault="00000000" w:rsidRPr="00000000" w14:paraId="0000000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7">
      <w:pPr>
        <w:pStyle w:val="Heading2"/>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6"/>
          <w:szCs w:val="36"/>
          <w:rtl w:val="0"/>
        </w:rPr>
        <w:t xml:space="preserve">Background Knowledge</w:t>
      </w:r>
      <w:r w:rsidDel="00000000" w:rsidR="00000000" w:rsidRPr="00000000">
        <w:rPr>
          <w:rtl w:val="0"/>
        </w:rPr>
      </w:r>
    </w:p>
    <w:p w:rsidR="00000000" w:rsidDel="00000000" w:rsidP="00000000" w:rsidRDefault="00000000" w:rsidRPr="00000000" w14:paraId="0000000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North Carolina Cattlemen’s Association was founded in 1956. It serves as the primary advocate for the state's beef producers, working hand-in-hand with North Carolina 4-H (established in 1909) and the North Carolina FFA Association (established in 1928) to cultivate the next generation of agricultural leaders. Youth livestock programs such as 4‑H and FFA provide students with hands-on opportunities to develop responsibility, leadership, and real-world life skills through caring for animals. In cattle projects, youth raise and work with a calf over time, learning how to meet its daily needs, handle it safely, and present it confidently in a show setting.</w:t>
      </w:r>
    </w:p>
    <w:p w:rsidR="00000000" w:rsidDel="00000000" w:rsidP="00000000" w:rsidRDefault="00000000" w:rsidRPr="00000000" w14:paraId="00000009">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A">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4‑H</w:t>
      </w:r>
      <w:r w:rsidDel="00000000" w:rsidR="00000000" w:rsidRPr="00000000">
        <w:rPr>
          <w:rFonts w:ascii="Century Gothic" w:cs="Century Gothic" w:eastAsia="Century Gothic" w:hAnsi="Century Gothic"/>
          <w:sz w:val="21"/>
          <w:szCs w:val="21"/>
          <w:rtl w:val="0"/>
        </w:rPr>
        <w:t xml:space="preserve"> is a </w:t>
      </w:r>
      <w:r w:rsidDel="00000000" w:rsidR="00000000" w:rsidRPr="00000000">
        <w:rPr>
          <w:rFonts w:ascii="Century Gothic" w:cs="Century Gothic" w:eastAsia="Century Gothic" w:hAnsi="Century Gothic"/>
          <w:b w:val="1"/>
          <w:bCs w:val="1"/>
          <w:sz w:val="21"/>
          <w:szCs w:val="21"/>
          <w:rtl w:val="0"/>
        </w:rPr>
        <w:t xml:space="preserve">youth development program</w:t>
      </w:r>
      <w:r w:rsidDel="00000000" w:rsidR="00000000" w:rsidRPr="00000000">
        <w:rPr>
          <w:rFonts w:ascii="Century Gothic" w:cs="Century Gothic" w:eastAsia="Century Gothic" w:hAnsi="Century Gothic"/>
          <w:sz w:val="21"/>
          <w:szCs w:val="21"/>
          <w:rtl w:val="0"/>
        </w:rPr>
        <w:t xml:space="preserve"> that helps kids and teens learn </w:t>
      </w:r>
      <w:r w:rsidDel="00000000" w:rsidR="00000000" w:rsidRPr="00000000">
        <w:rPr>
          <w:rFonts w:ascii="Century Gothic" w:cs="Century Gothic" w:eastAsia="Century Gothic" w:hAnsi="Century Gothic"/>
          <w:b w:val="1"/>
          <w:bCs w:val="1"/>
          <w:sz w:val="21"/>
          <w:szCs w:val="21"/>
          <w:rtl w:val="0"/>
        </w:rPr>
        <w:t xml:space="preserve">life skills through hands-on projects</w:t>
      </w:r>
      <w:r w:rsidDel="00000000" w:rsidR="00000000" w:rsidRPr="00000000">
        <w:rPr>
          <w:rFonts w:ascii="Century Gothic" w:cs="Century Gothic" w:eastAsia="Century Gothic" w:hAnsi="Century Gothic"/>
          <w:sz w:val="21"/>
          <w:szCs w:val="21"/>
          <w:rtl w:val="0"/>
        </w:rPr>
        <w:t xml:space="preserve">. It is a community based, project focused program for ages 5-18. </w:t>
      </w:r>
      <w:r w:rsidDel="00000000" w:rsidR="00000000" w:rsidRPr="00000000">
        <w:rPr>
          <w:rFonts w:ascii="Century Gothic" w:cs="Century Gothic" w:eastAsia="Century Gothic" w:hAnsi="Century Gothic"/>
          <w:b w:val="1"/>
          <w:bCs w:val="1"/>
          <w:sz w:val="21"/>
          <w:szCs w:val="21"/>
          <w:rtl w:val="0"/>
        </w:rPr>
        <w:t xml:space="preserve">FFA</w:t>
      </w:r>
      <w:r w:rsidDel="00000000" w:rsidR="00000000" w:rsidRPr="00000000">
        <w:rPr>
          <w:rFonts w:ascii="Century Gothic" w:cs="Century Gothic" w:eastAsia="Century Gothic" w:hAnsi="Century Gothic"/>
          <w:sz w:val="21"/>
          <w:szCs w:val="21"/>
          <w:rtl w:val="0"/>
        </w:rPr>
        <w:t xml:space="preserve"> - Future Farmers of America is a school based program, connection to agriculture and agriculture education classrooms from middle school age through college. </w:t>
      </w:r>
    </w:p>
    <w:p w:rsidR="00000000" w:rsidDel="00000000" w:rsidP="00000000" w:rsidRDefault="00000000" w:rsidRPr="00000000" w14:paraId="0000000B">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In cattle projects, youth raise and work with a calf over time, learning how to meet its daily needs, handle it safely, and present it confidently in a show setting. Showing cattle is not about appearance alone; it reflects the quality of care, time investment, and effort the student has given. These experiences also introduce students to agricultural systems and the farm-to-food process, often culminating in a show-and-sale event where animals are auctioned to community buyers. Through this process, students gain an understanding of financial literacy, animal welfare, and the important balance between caring for animals and using them as part of the food system. This lesson helps students—especially those without agricultural backgrounds—understand the purpose, ethics, and value of youth livestock programs.</w:t>
      </w:r>
    </w:p>
    <w:p w:rsidR="00000000" w:rsidDel="00000000" w:rsidP="00000000" w:rsidRDefault="00000000" w:rsidRPr="00000000" w14:paraId="0000000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0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Together, these organizations partner to host market steer and heifer shows at local and state fairs, run competitive livestock judging events that sharpen youth public speaking and evaluation skills, and provide financial backing. Through state cattle assessment funds and dedicated college scholarships, the NC Cattlemen’s Association directly invests in these 4-H and FFA students, ensuring they receive the hands-on animal husbandry training and financial support needed to sustain North Carolina's multi-million dollar beef industry. </w:t>
      </w:r>
    </w:p>
    <w:p w:rsidR="00000000" w:rsidDel="00000000" w:rsidP="00000000" w:rsidRDefault="00000000" w:rsidRPr="00000000" w14:paraId="0000000F">
      <w:pPr>
        <w:spacing w:after="0" w:before="0" w:line="240" w:lineRule="auto"/>
        <w:rPr>
          <w:rFonts w:ascii="Century Gothic" w:cs="Century Gothic" w:eastAsia="Century Gothic" w:hAnsi="Century Gothic"/>
          <w:color w:val="274e13"/>
          <w:sz w:val="30"/>
          <w:szCs w:val="30"/>
        </w:rPr>
      </w:pPr>
      <w:r w:rsidDel="00000000" w:rsidR="00000000" w:rsidRPr="00000000">
        <w:rPr>
          <w:rtl w:val="0"/>
        </w:rPr>
      </w:r>
    </w:p>
    <w:p w:rsidR="00000000" w:rsidDel="00000000" w:rsidP="00000000" w:rsidRDefault="00000000" w:rsidRPr="00000000" w14:paraId="0000001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color w:val="274e13"/>
          <w:sz w:val="30"/>
          <w:szCs w:val="30"/>
          <w:rtl w:val="0"/>
        </w:rPr>
        <w:t xml:space="preserve">Standards Alignment</w:t>
      </w:r>
      <w:r w:rsidDel="00000000" w:rsidR="00000000" w:rsidRPr="00000000">
        <w:rPr>
          <w:rtl w:val="0"/>
        </w:rPr>
      </w:r>
    </w:p>
    <w:p w:rsidR="00000000" w:rsidDel="00000000" w:rsidP="00000000" w:rsidRDefault="00000000" w:rsidRPr="00000000" w14:paraId="00000011">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Health</w:t>
      </w:r>
    </w:p>
    <w:p w:rsidR="00000000" w:rsidDel="00000000" w:rsidP="00000000" w:rsidRDefault="00000000" w:rsidRPr="00000000" w14:paraId="00000012">
      <w:pPr>
        <w:pStyle w:val="Heading2"/>
        <w:keepNext w:val="0"/>
        <w:keepLines w:val="0"/>
        <w:numPr>
          <w:ilvl w:val="0"/>
          <w:numId w:val="9"/>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tpldewpufk1l" w:id="1"/>
      <w:bookmarkEnd w:id="1"/>
      <w:r w:rsidDel="00000000" w:rsidR="00000000" w:rsidRPr="00000000">
        <w:rPr>
          <w:rFonts w:ascii="Century Gothic" w:cs="Century Gothic" w:eastAsia="Century Gothic" w:hAnsi="Century Gothic"/>
          <w:color w:val="000000"/>
          <w:sz w:val="21"/>
          <w:szCs w:val="21"/>
          <w:rtl w:val="0"/>
        </w:rPr>
        <w:t xml:space="preserve">K.NPA.2 Understand the importance of consuming a variety of nutrient dense foods and beverages in moderation. </w:t>
      </w:r>
      <w:r w:rsidDel="00000000" w:rsidR="00000000" w:rsidRPr="00000000">
        <w:rPr>
          <w:rtl w:val="0"/>
        </w:rPr>
      </w:r>
    </w:p>
    <w:p w:rsidR="00000000" w:rsidDel="00000000" w:rsidP="00000000" w:rsidRDefault="00000000" w:rsidRPr="00000000" w14:paraId="00000013">
      <w:pPr>
        <w:numPr>
          <w:ilvl w:val="0"/>
          <w:numId w:val="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1.NPA.2.1 Classify the sources of a variety of foods. </w:t>
      </w:r>
      <w:r w:rsidDel="00000000" w:rsidR="00000000" w:rsidRPr="00000000">
        <w:rPr>
          <w:rtl w:val="0"/>
        </w:rPr>
      </w:r>
    </w:p>
    <w:p w:rsidR="00000000" w:rsidDel="00000000" w:rsidP="00000000" w:rsidRDefault="00000000" w:rsidRPr="00000000" w14:paraId="00000014">
      <w:pPr>
        <w:numPr>
          <w:ilvl w:val="0"/>
          <w:numId w:val="9"/>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2.NPA.1.2 Plan meals that are chosen for energy and health. </w:t>
      </w:r>
      <w:r w:rsidDel="00000000" w:rsidR="00000000" w:rsidRPr="00000000">
        <w:rPr>
          <w:rtl w:val="0"/>
        </w:rPr>
      </w:r>
    </w:p>
    <w:p w:rsidR="00000000" w:rsidDel="00000000" w:rsidP="00000000" w:rsidRDefault="00000000" w:rsidRPr="00000000" w14:paraId="00000015">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e92dnlawhgqo" w:id="2"/>
      <w:bookmarkEnd w:id="2"/>
      <w:r w:rsidDel="00000000" w:rsidR="00000000" w:rsidRPr="00000000">
        <w:rPr>
          <w:rFonts w:ascii="Century Gothic" w:cs="Century Gothic" w:eastAsia="Century Gothic" w:hAnsi="Century Gothic"/>
          <w:color w:val="000000"/>
          <w:sz w:val="21"/>
          <w:szCs w:val="21"/>
          <w:rtl w:val="0"/>
        </w:rPr>
        <w:t xml:space="preserve">Literacy</w:t>
      </w:r>
    </w:p>
    <w:p w:rsidR="00000000" w:rsidDel="00000000" w:rsidP="00000000" w:rsidRDefault="00000000" w:rsidRPr="00000000" w14:paraId="00000016">
      <w:pPr>
        <w:numPr>
          <w:ilvl w:val="0"/>
          <w:numId w:val="8"/>
        </w:numPr>
        <w:ind w:left="720" w:hanging="360"/>
        <w:rPr>
          <w:u w:val="none"/>
        </w:rPr>
      </w:pPr>
      <w:r w:rsidDel="00000000" w:rsidR="00000000" w:rsidRPr="00000000">
        <w:rPr>
          <w:rFonts w:ascii="Century Gothic" w:cs="Century Gothic" w:eastAsia="Century Gothic" w:hAnsi="Century Gothic"/>
          <w:color w:val="000000"/>
          <w:sz w:val="21"/>
          <w:szCs w:val="21"/>
          <w:rtl w:val="0"/>
        </w:rPr>
        <w:t xml:space="preserve">RI.K.7 / RI.1.7 / RI.2.7</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color w:val="000000"/>
          <w:sz w:val="21"/>
          <w:szCs w:val="21"/>
          <w:rtl w:val="0"/>
        </w:rPr>
        <w:t xml:space="preserve">Use illustrations and details to describe information</w:t>
      </w:r>
      <w:r w:rsidDel="00000000" w:rsidR="00000000" w:rsidRPr="00000000">
        <w:rPr>
          <w:rtl w:val="0"/>
        </w:rPr>
      </w:r>
    </w:p>
    <w:p w:rsidR="00000000" w:rsidDel="00000000" w:rsidP="00000000" w:rsidRDefault="00000000" w:rsidRPr="00000000" w14:paraId="00000017">
      <w:pPr>
        <w:pStyle w:val="Heading2"/>
        <w:keepNext w:val="0"/>
        <w:keepLines w:val="0"/>
        <w:spacing w:after="0" w:before="0" w:line="240" w:lineRule="auto"/>
        <w:rPr>
          <w:rFonts w:ascii="Century Gothic" w:cs="Century Gothic" w:eastAsia="Century Gothic" w:hAnsi="Century Gothic"/>
          <w:color w:val="000000"/>
          <w:sz w:val="21"/>
          <w:szCs w:val="21"/>
        </w:rPr>
      </w:pPr>
      <w:bookmarkStart w:colFirst="0" w:colLast="0" w:name="_heading=h.f1ii0jglnb8s" w:id="3"/>
      <w:bookmarkEnd w:id="3"/>
      <w:r w:rsidDel="00000000" w:rsidR="00000000" w:rsidRPr="00000000">
        <w:rPr>
          <w:rFonts w:ascii="Century Gothic" w:cs="Century Gothic" w:eastAsia="Century Gothic" w:hAnsi="Century Gothic"/>
          <w:color w:val="000000"/>
          <w:sz w:val="21"/>
          <w:szCs w:val="21"/>
          <w:rtl w:val="0"/>
        </w:rPr>
        <w:t xml:space="preserve">Science </w:t>
      </w:r>
    </w:p>
    <w:p w:rsidR="00000000" w:rsidDel="00000000" w:rsidP="00000000" w:rsidRDefault="00000000" w:rsidRPr="00000000" w14:paraId="00000018">
      <w:pPr>
        <w:pStyle w:val="Heading2"/>
        <w:keepNext w:val="0"/>
        <w:keepLines w:val="0"/>
        <w:numPr>
          <w:ilvl w:val="0"/>
          <w:numId w:val="7"/>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t5yixquj2ecj" w:id="4"/>
      <w:bookmarkEnd w:id="4"/>
      <w:r w:rsidDel="00000000" w:rsidR="00000000" w:rsidRPr="00000000">
        <w:rPr>
          <w:rFonts w:ascii="Century Gothic" w:cs="Century Gothic" w:eastAsia="Century Gothic" w:hAnsi="Century Gothic"/>
          <w:color w:val="000000"/>
          <w:sz w:val="21"/>
          <w:szCs w:val="21"/>
          <w:rtl w:val="0"/>
        </w:rPr>
        <w:t xml:space="preserve">K-LS1-1Use observations to describe patterns of what plants and animals (including humans) need to survive.</w:t>
      </w:r>
      <w:r w:rsidDel="00000000" w:rsidR="00000000" w:rsidRPr="00000000">
        <w:rPr>
          <w:rtl w:val="0"/>
        </w:rPr>
      </w:r>
    </w:p>
    <w:p w:rsidR="00000000" w:rsidDel="00000000" w:rsidP="00000000" w:rsidRDefault="00000000" w:rsidRPr="00000000" w14:paraId="00000019">
      <w:pPr>
        <w:pStyle w:val="Heading2"/>
        <w:keepNext w:val="0"/>
        <w:keepLines w:val="0"/>
        <w:numPr>
          <w:ilvl w:val="0"/>
          <w:numId w:val="7"/>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vf5i48m54xk4" w:id="5"/>
      <w:bookmarkEnd w:id="5"/>
      <w:r w:rsidDel="00000000" w:rsidR="00000000" w:rsidRPr="00000000">
        <w:rPr>
          <w:rFonts w:ascii="Century Gothic" w:cs="Century Gothic" w:eastAsia="Century Gothic" w:hAnsi="Century Gothic"/>
          <w:color w:val="000000"/>
          <w:sz w:val="21"/>
          <w:szCs w:val="21"/>
          <w:rtl w:val="0"/>
        </w:rPr>
        <w:t xml:space="preserve">1-LS1-2 Read texts and use media to determine patterns in behavior of parents and offspring that help offspring survive.</w:t>
      </w:r>
      <w:r w:rsidDel="00000000" w:rsidR="00000000" w:rsidRPr="00000000">
        <w:rPr>
          <w:rtl w:val="0"/>
        </w:rPr>
      </w:r>
    </w:p>
    <w:p w:rsidR="00000000" w:rsidDel="00000000" w:rsidP="00000000" w:rsidRDefault="00000000" w:rsidRPr="00000000" w14:paraId="0000001A">
      <w:pPr>
        <w:pStyle w:val="Heading2"/>
        <w:keepNext w:val="0"/>
        <w:keepLines w:val="0"/>
        <w:numPr>
          <w:ilvl w:val="0"/>
          <w:numId w:val="7"/>
        </w:numPr>
        <w:spacing w:after="0" w:before="0" w:line="240" w:lineRule="auto"/>
        <w:ind w:left="720" w:hanging="360"/>
        <w:rPr>
          <w:rFonts w:ascii="Century Gothic" w:cs="Century Gothic" w:eastAsia="Century Gothic" w:hAnsi="Century Gothic"/>
          <w:color w:val="000000"/>
          <w:sz w:val="21"/>
          <w:szCs w:val="21"/>
          <w:u w:val="none"/>
        </w:rPr>
      </w:pPr>
      <w:bookmarkStart w:colFirst="0" w:colLast="0" w:name="_heading=h.3vc418kdf4a5" w:id="6"/>
      <w:bookmarkEnd w:id="6"/>
      <w:r w:rsidDel="00000000" w:rsidR="00000000" w:rsidRPr="00000000">
        <w:rPr>
          <w:rFonts w:ascii="Century Gothic" w:cs="Century Gothic" w:eastAsia="Century Gothic" w:hAnsi="Century Gothic"/>
          <w:color w:val="000000"/>
          <w:sz w:val="21"/>
          <w:szCs w:val="21"/>
          <w:rtl w:val="0"/>
        </w:rPr>
        <w:t xml:space="preserve">2-LS4-1 Make observations of plants and animals to compare the diversity of life in different habitats.</w:t>
      </w:r>
      <w:r w:rsidDel="00000000" w:rsidR="00000000" w:rsidRPr="00000000">
        <w:rPr>
          <w:rtl w:val="0"/>
        </w:rPr>
      </w:r>
    </w:p>
    <w:p w:rsidR="00000000" w:rsidDel="00000000" w:rsidP="00000000" w:rsidRDefault="00000000" w:rsidRPr="00000000" w14:paraId="0000001B">
      <w:pPr>
        <w:pStyle w:val="Heading3"/>
        <w:spacing w:after="0" w:lineRule="auto"/>
        <w:rPr>
          <w:rFonts w:ascii="Century Gothic" w:cs="Century Gothic" w:eastAsia="Century Gothic" w:hAnsi="Century Gothic"/>
          <w:b w:val="0"/>
          <w:bCs w:val="0"/>
          <w:color w:val="274e13"/>
          <w:sz w:val="36"/>
          <w:szCs w:val="36"/>
        </w:rPr>
      </w:pPr>
      <w:bookmarkStart w:colFirst="0" w:colLast="0" w:name="_heading=h.v94xyz9sh090" w:id="7"/>
      <w:bookmarkEnd w:id="7"/>
      <w:r w:rsidDel="00000000" w:rsidR="00000000" w:rsidRPr="00000000">
        <w:rPr>
          <w:rFonts w:ascii="Century Gothic" w:cs="Century Gothic" w:eastAsia="Century Gothic" w:hAnsi="Century Gothic"/>
          <w:b w:val="0"/>
          <w:bCs w:val="0"/>
          <w:color w:val="274e13"/>
          <w:sz w:val="36"/>
          <w:szCs w:val="36"/>
          <w:rtl w:val="0"/>
        </w:rPr>
        <w:t xml:space="preserve">Learning Objectives</w:t>
      </w:r>
    </w:p>
    <w:p w:rsidR="00000000" w:rsidDel="00000000" w:rsidP="00000000" w:rsidRDefault="00000000" w:rsidRPr="00000000" w14:paraId="0000001C">
      <w:pPr>
        <w:spacing w:after="220" w:before="220" w:line="342.85714285714283"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w:t>
      </w:r>
    </w:p>
    <w:p w:rsidR="00000000" w:rsidDel="00000000" w:rsidP="00000000" w:rsidRDefault="00000000" w:rsidRPr="00000000" w14:paraId="0000001D">
      <w:pPr>
        <w:numPr>
          <w:ilvl w:val="0"/>
          <w:numId w:val="16"/>
        </w:numPr>
        <w:spacing w:after="0" w:afterAutospacing="0" w:before="22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Understand how youth care for and responsibly raise cattle</w:t>
      </w:r>
    </w:p>
    <w:p w:rsidR="00000000" w:rsidDel="00000000" w:rsidP="00000000" w:rsidRDefault="00000000" w:rsidRPr="00000000" w14:paraId="0000001E">
      <w:pPr>
        <w:numPr>
          <w:ilvl w:val="0"/>
          <w:numId w:val="16"/>
        </w:numP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Explain what it means to show an animal and why it is done</w:t>
      </w:r>
    </w:p>
    <w:p w:rsidR="00000000" w:rsidDel="00000000" w:rsidP="00000000" w:rsidRDefault="00000000" w:rsidRPr="00000000" w14:paraId="0000001F">
      <w:pPr>
        <w:numPr>
          <w:ilvl w:val="0"/>
          <w:numId w:val="16"/>
        </w:numP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Recognize the responsibility and daily commitment involved in animal care</w:t>
      </w:r>
    </w:p>
    <w:p w:rsidR="00000000" w:rsidDel="00000000" w:rsidP="00000000" w:rsidRDefault="00000000" w:rsidRPr="00000000" w14:paraId="00000020">
      <w:pPr>
        <w:numPr>
          <w:ilvl w:val="0"/>
          <w:numId w:val="16"/>
        </w:numPr>
        <w:spacing w:after="0" w:afterAutospacing="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Describe the purpose of a livestock show-and-sale and its role in the community</w:t>
      </w:r>
    </w:p>
    <w:p w:rsidR="00000000" w:rsidDel="00000000" w:rsidP="00000000" w:rsidRDefault="00000000" w:rsidRPr="00000000" w14:paraId="00000021">
      <w:pPr>
        <w:numPr>
          <w:ilvl w:val="0"/>
          <w:numId w:val="16"/>
        </w:numPr>
        <w:spacing w:after="22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Develop empathy and respect for animals and the work involved in agriculture</w:t>
      </w:r>
    </w:p>
    <w:p w:rsidR="00000000" w:rsidDel="00000000" w:rsidP="00000000" w:rsidRDefault="00000000" w:rsidRPr="00000000" w14:paraId="00000022">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23">
      <w:pPr>
        <w:pStyle w:val="Heading2"/>
        <w:spacing w:after="0" w:before="0" w:line="240" w:lineRule="auto"/>
        <w:rPr>
          <w:rFonts w:ascii="Century Gothic" w:cs="Century Gothic" w:eastAsia="Century Gothic" w:hAnsi="Century Gothic"/>
          <w:color w:val="274e13"/>
        </w:rPr>
      </w:pPr>
      <w:r w:rsidDel="00000000" w:rsidR="00000000" w:rsidRPr="00000000">
        <w:rPr>
          <w:rFonts w:ascii="Century Gothic" w:cs="Century Gothic" w:eastAsia="Century Gothic" w:hAnsi="Century Gothic"/>
          <w:color w:val="274e13"/>
          <w:rtl w:val="0"/>
        </w:rPr>
        <w:t xml:space="preserve">Vocabulary </w:t>
      </w:r>
    </w:p>
    <w:p w:rsidR="00000000" w:rsidDel="00000000" w:rsidP="00000000" w:rsidRDefault="00000000" w:rsidRPr="00000000" w14:paraId="00000024">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Beef</w:t>
      </w:r>
      <w:r w:rsidDel="00000000" w:rsidR="00000000" w:rsidRPr="00000000">
        <w:rPr>
          <w:rFonts w:ascii="Century Gothic" w:cs="Century Gothic" w:eastAsia="Century Gothic" w:hAnsi="Century Gothic"/>
          <w:sz w:val="21"/>
          <w:szCs w:val="21"/>
          <w:rtl w:val="0"/>
        </w:rPr>
        <w:t xml:space="preserve"> – meat from cattle</w:t>
      </w:r>
    </w:p>
    <w:p w:rsidR="00000000" w:rsidDel="00000000" w:rsidP="00000000" w:rsidRDefault="00000000" w:rsidRPr="00000000" w14:paraId="00000025">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Breed</w:t>
      </w:r>
      <w:r w:rsidDel="00000000" w:rsidR="00000000" w:rsidRPr="00000000">
        <w:rPr>
          <w:rFonts w:ascii="Century Gothic" w:cs="Century Gothic" w:eastAsia="Century Gothic" w:hAnsi="Century Gothic"/>
          <w:sz w:val="21"/>
          <w:szCs w:val="21"/>
          <w:rtl w:val="0"/>
        </w:rPr>
        <w:t xml:space="preserve"> – a type of animal with specific traits</w:t>
      </w:r>
    </w:p>
    <w:p w:rsidR="00000000" w:rsidDel="00000000" w:rsidP="00000000" w:rsidRDefault="00000000" w:rsidRPr="00000000" w14:paraId="00000026">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Rancher/Farmer</w:t>
      </w:r>
      <w:r w:rsidDel="00000000" w:rsidR="00000000" w:rsidRPr="00000000">
        <w:rPr>
          <w:rFonts w:ascii="Century Gothic" w:cs="Century Gothic" w:eastAsia="Century Gothic" w:hAnsi="Century Gothic"/>
          <w:sz w:val="21"/>
          <w:szCs w:val="21"/>
          <w:rtl w:val="0"/>
        </w:rPr>
        <w:t xml:space="preserve"> – a person who raises animals for food</w:t>
      </w:r>
    </w:p>
    <w:p w:rsidR="00000000" w:rsidDel="00000000" w:rsidP="00000000" w:rsidRDefault="00000000" w:rsidRPr="00000000" w14:paraId="00000027">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Calf</w:t>
      </w:r>
      <w:r w:rsidDel="00000000" w:rsidR="00000000" w:rsidRPr="00000000">
        <w:rPr>
          <w:rFonts w:ascii="Century Gothic" w:cs="Century Gothic" w:eastAsia="Century Gothic" w:hAnsi="Century Gothic"/>
          <w:sz w:val="21"/>
          <w:szCs w:val="21"/>
          <w:rtl w:val="0"/>
        </w:rPr>
        <w:t xml:space="preserve"> – </w:t>
      </w:r>
      <w:r w:rsidDel="00000000" w:rsidR="00000000" w:rsidRPr="00000000">
        <w:rPr>
          <w:rFonts w:ascii="Century Gothic" w:cs="Century Gothic" w:eastAsia="Century Gothic" w:hAnsi="Century Gothic"/>
          <w:sz w:val="21"/>
          <w:szCs w:val="21"/>
          <w:rtl w:val="0"/>
        </w:rPr>
        <w:t xml:space="preserve">A young </w:t>
      </w:r>
      <w:r w:rsidDel="00000000" w:rsidR="00000000" w:rsidRPr="00000000">
        <w:rPr>
          <w:rFonts w:ascii="Century Gothic" w:cs="Century Gothic" w:eastAsia="Century Gothic" w:hAnsi="Century Gothic"/>
          <w:sz w:val="21"/>
          <w:szCs w:val="21"/>
          <w:rtl w:val="0"/>
        </w:rPr>
        <w:t xml:space="preserve">bovine animal, especially a domestic cow or bull in its first year</w:t>
      </w:r>
    </w:p>
    <w:p w:rsidR="00000000" w:rsidDel="00000000" w:rsidP="00000000" w:rsidRDefault="00000000" w:rsidRPr="00000000" w14:paraId="00000028">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Cattle</w:t>
      </w:r>
      <w:r w:rsidDel="00000000" w:rsidR="00000000" w:rsidRPr="00000000">
        <w:rPr>
          <w:rFonts w:ascii="Century Gothic" w:cs="Century Gothic" w:eastAsia="Century Gothic" w:hAnsi="Century Gothic"/>
          <w:sz w:val="21"/>
          <w:szCs w:val="21"/>
          <w:rtl w:val="0"/>
        </w:rPr>
        <w:t xml:space="preserve"> – cows raised for meat or milk</w:t>
      </w:r>
    </w:p>
    <w:p w:rsidR="00000000" w:rsidDel="00000000" w:rsidP="00000000" w:rsidRDefault="00000000" w:rsidRPr="00000000" w14:paraId="00000029">
      <w:pPr>
        <w:spacing w:after="220" w:before="22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b w:val="1"/>
          <w:bCs w:val="1"/>
          <w:sz w:val="21"/>
          <w:szCs w:val="21"/>
          <w:rtl w:val="0"/>
        </w:rPr>
        <w:t xml:space="preserve">Livestock</w:t>
      </w:r>
      <w:r w:rsidDel="00000000" w:rsidR="00000000" w:rsidRPr="00000000">
        <w:rPr>
          <w:rFonts w:ascii="Century Gothic" w:cs="Century Gothic" w:eastAsia="Century Gothic" w:hAnsi="Century Gothic"/>
          <w:sz w:val="21"/>
          <w:szCs w:val="21"/>
          <w:rtl w:val="0"/>
        </w:rPr>
        <w:t xml:space="preserve"> – Animals raised on farms (like cows, pigs, sheep) for food production</w:t>
      </w:r>
      <w:r w:rsidDel="00000000" w:rsidR="00000000" w:rsidRPr="00000000">
        <w:rPr>
          <w:rtl w:val="0"/>
        </w:rPr>
      </w:r>
    </w:p>
    <w:p w:rsidR="00000000" w:rsidDel="00000000" w:rsidP="00000000" w:rsidRDefault="00000000" w:rsidRPr="00000000" w14:paraId="0000002A">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Responsibility</w:t>
      </w:r>
      <w:r w:rsidDel="00000000" w:rsidR="00000000" w:rsidRPr="00000000">
        <w:rPr>
          <w:rFonts w:ascii="Century Gothic" w:cs="Century Gothic" w:eastAsia="Century Gothic" w:hAnsi="Century Gothic"/>
          <w:sz w:val="21"/>
          <w:szCs w:val="21"/>
          <w:rtl w:val="0"/>
        </w:rPr>
        <w:t xml:space="preserve"> – Doing what needs to be done every day</w:t>
      </w:r>
    </w:p>
    <w:p w:rsidR="00000000" w:rsidDel="00000000" w:rsidP="00000000" w:rsidRDefault="00000000" w:rsidRPr="00000000" w14:paraId="0000002B">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Care</w:t>
      </w:r>
      <w:r w:rsidDel="00000000" w:rsidR="00000000" w:rsidRPr="00000000">
        <w:rPr>
          <w:rFonts w:ascii="Century Gothic" w:cs="Century Gothic" w:eastAsia="Century Gothic" w:hAnsi="Century Gothic"/>
          <w:sz w:val="21"/>
          <w:szCs w:val="21"/>
          <w:rtl w:val="0"/>
        </w:rPr>
        <w:t xml:space="preserve"> – Providing food, water, shelter, and attention</w:t>
      </w:r>
    </w:p>
    <w:p w:rsidR="00000000" w:rsidDel="00000000" w:rsidP="00000000" w:rsidRDefault="00000000" w:rsidRPr="00000000" w14:paraId="0000002C">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Grooming</w:t>
      </w:r>
      <w:r w:rsidDel="00000000" w:rsidR="00000000" w:rsidRPr="00000000">
        <w:rPr>
          <w:rFonts w:ascii="Century Gothic" w:cs="Century Gothic" w:eastAsia="Century Gothic" w:hAnsi="Century Gothic"/>
          <w:sz w:val="21"/>
          <w:szCs w:val="21"/>
          <w:rtl w:val="0"/>
        </w:rPr>
        <w:t xml:space="preserve"> – Cleaning and brushing the animal</w:t>
      </w:r>
    </w:p>
    <w:p w:rsidR="00000000" w:rsidDel="00000000" w:rsidP="00000000" w:rsidRDefault="00000000" w:rsidRPr="00000000" w14:paraId="0000002D">
      <w:pPr>
        <w:spacing w:after="220" w:before="22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b w:val="1"/>
          <w:bCs w:val="1"/>
          <w:sz w:val="21"/>
          <w:szCs w:val="21"/>
          <w:rtl w:val="0"/>
        </w:rPr>
        <w:t xml:space="preserve">Health Check</w:t>
      </w:r>
      <w:r w:rsidDel="00000000" w:rsidR="00000000" w:rsidRPr="00000000">
        <w:rPr>
          <w:rFonts w:ascii="Century Gothic" w:cs="Century Gothic" w:eastAsia="Century Gothic" w:hAnsi="Century Gothic"/>
          <w:sz w:val="21"/>
          <w:szCs w:val="21"/>
          <w:rtl w:val="0"/>
        </w:rPr>
        <w:t xml:space="preserve"> – Looking at an animal to make sure it is healthy</w:t>
      </w:r>
      <w:r w:rsidDel="00000000" w:rsidR="00000000" w:rsidRPr="00000000">
        <w:rPr>
          <w:rtl w:val="0"/>
        </w:rPr>
      </w:r>
    </w:p>
    <w:p w:rsidR="00000000" w:rsidDel="00000000" w:rsidP="00000000" w:rsidRDefault="00000000" w:rsidRPr="00000000" w14:paraId="0000002E">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Show</w:t>
      </w:r>
      <w:r w:rsidDel="00000000" w:rsidR="00000000" w:rsidRPr="00000000">
        <w:rPr>
          <w:rFonts w:ascii="Century Gothic" w:cs="Century Gothic" w:eastAsia="Century Gothic" w:hAnsi="Century Gothic"/>
          <w:sz w:val="21"/>
          <w:szCs w:val="21"/>
          <w:rtl w:val="0"/>
        </w:rPr>
        <w:t xml:space="preserve"> – Presenting an animal to a judge</w:t>
      </w:r>
    </w:p>
    <w:p w:rsidR="00000000" w:rsidDel="00000000" w:rsidP="00000000" w:rsidRDefault="00000000" w:rsidRPr="00000000" w14:paraId="0000002F">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Judge</w:t>
      </w:r>
      <w:r w:rsidDel="00000000" w:rsidR="00000000" w:rsidRPr="00000000">
        <w:rPr>
          <w:rFonts w:ascii="Century Gothic" w:cs="Century Gothic" w:eastAsia="Century Gothic" w:hAnsi="Century Gothic"/>
          <w:sz w:val="21"/>
          <w:szCs w:val="21"/>
          <w:rtl w:val="0"/>
        </w:rPr>
        <w:t xml:space="preserve"> – A person who decides how well an animal is cared for and shown</w:t>
      </w:r>
    </w:p>
    <w:p w:rsidR="00000000" w:rsidDel="00000000" w:rsidP="00000000" w:rsidRDefault="00000000" w:rsidRPr="00000000" w14:paraId="00000030">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Showmanship</w:t>
      </w:r>
      <w:r w:rsidDel="00000000" w:rsidR="00000000" w:rsidRPr="00000000">
        <w:rPr>
          <w:rFonts w:ascii="Century Gothic" w:cs="Century Gothic" w:eastAsia="Century Gothic" w:hAnsi="Century Gothic"/>
          <w:sz w:val="21"/>
          <w:szCs w:val="21"/>
          <w:rtl w:val="0"/>
        </w:rPr>
        <w:t xml:space="preserve"> – How well a person handles and presents their animal</w:t>
      </w:r>
    </w:p>
    <w:p w:rsidR="00000000" w:rsidDel="00000000" w:rsidP="00000000" w:rsidRDefault="00000000" w:rsidRPr="00000000" w14:paraId="00000031">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Halter</w:t>
      </w:r>
      <w:r w:rsidDel="00000000" w:rsidR="00000000" w:rsidRPr="00000000">
        <w:rPr>
          <w:rFonts w:ascii="Century Gothic" w:cs="Century Gothic" w:eastAsia="Century Gothic" w:hAnsi="Century Gothic"/>
          <w:sz w:val="21"/>
          <w:szCs w:val="21"/>
          <w:rtl w:val="0"/>
        </w:rPr>
        <w:t xml:space="preserve"> – A piece of equipment used to lead and control a cow</w:t>
      </w:r>
    </w:p>
    <w:p w:rsidR="00000000" w:rsidDel="00000000" w:rsidP="00000000" w:rsidRDefault="00000000" w:rsidRPr="00000000" w14:paraId="00000032">
      <w:pPr>
        <w:spacing w:after="220" w:before="22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b w:val="1"/>
          <w:bCs w:val="1"/>
          <w:sz w:val="21"/>
          <w:szCs w:val="21"/>
          <w:rtl w:val="0"/>
        </w:rPr>
        <w:t xml:space="preserve">Stance</w:t>
      </w:r>
      <w:r w:rsidDel="00000000" w:rsidR="00000000" w:rsidRPr="00000000">
        <w:rPr>
          <w:rFonts w:ascii="Century Gothic" w:cs="Century Gothic" w:eastAsia="Century Gothic" w:hAnsi="Century Gothic"/>
          <w:sz w:val="21"/>
          <w:szCs w:val="21"/>
          <w:rtl w:val="0"/>
        </w:rPr>
        <w:t xml:space="preserve"> – How the animal stands during judging</w:t>
      </w:r>
      <w:r w:rsidDel="00000000" w:rsidR="00000000" w:rsidRPr="00000000">
        <w:rPr>
          <w:rtl w:val="0"/>
        </w:rPr>
      </w:r>
    </w:p>
    <w:p w:rsidR="00000000" w:rsidDel="00000000" w:rsidP="00000000" w:rsidRDefault="00000000" w:rsidRPr="00000000" w14:paraId="00000033">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Sell</w:t>
      </w:r>
      <w:r w:rsidDel="00000000" w:rsidR="00000000" w:rsidRPr="00000000">
        <w:rPr>
          <w:rFonts w:ascii="Century Gothic" w:cs="Century Gothic" w:eastAsia="Century Gothic" w:hAnsi="Century Gothic"/>
          <w:sz w:val="21"/>
          <w:szCs w:val="21"/>
          <w:rtl w:val="0"/>
        </w:rPr>
        <w:t xml:space="preserve"> – Trading something for money</w:t>
      </w:r>
    </w:p>
    <w:p w:rsidR="00000000" w:rsidDel="00000000" w:rsidP="00000000" w:rsidRDefault="00000000" w:rsidRPr="00000000" w14:paraId="00000034">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Auction</w:t>
      </w:r>
      <w:r w:rsidDel="00000000" w:rsidR="00000000" w:rsidRPr="00000000">
        <w:rPr>
          <w:rFonts w:ascii="Century Gothic" w:cs="Century Gothic" w:eastAsia="Century Gothic" w:hAnsi="Century Gothic"/>
          <w:sz w:val="21"/>
          <w:szCs w:val="21"/>
          <w:rtl w:val="0"/>
        </w:rPr>
        <w:t xml:space="preserve"> – A sale where people bid to buy something</w:t>
      </w:r>
    </w:p>
    <w:p w:rsidR="00000000" w:rsidDel="00000000" w:rsidP="00000000" w:rsidRDefault="00000000" w:rsidRPr="00000000" w14:paraId="00000035">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Buyer</w:t>
      </w:r>
      <w:r w:rsidDel="00000000" w:rsidR="00000000" w:rsidRPr="00000000">
        <w:rPr>
          <w:rFonts w:ascii="Century Gothic" w:cs="Century Gothic" w:eastAsia="Century Gothic" w:hAnsi="Century Gothic"/>
          <w:sz w:val="21"/>
          <w:szCs w:val="21"/>
          <w:rtl w:val="0"/>
        </w:rPr>
        <w:t xml:space="preserve"> – A person who purchases the animal</w:t>
      </w:r>
    </w:p>
    <w:p w:rsidR="00000000" w:rsidDel="00000000" w:rsidP="00000000" w:rsidRDefault="00000000" w:rsidRPr="00000000" w14:paraId="00000036">
      <w:pPr>
        <w:spacing w:after="220" w:before="22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b w:val="1"/>
          <w:bCs w:val="1"/>
          <w:sz w:val="21"/>
          <w:szCs w:val="21"/>
          <w:rtl w:val="0"/>
        </w:rPr>
        <w:t xml:space="preserve">Market Animal</w:t>
      </w:r>
      <w:r w:rsidDel="00000000" w:rsidR="00000000" w:rsidRPr="00000000">
        <w:rPr>
          <w:rFonts w:ascii="Century Gothic" w:cs="Century Gothic" w:eastAsia="Century Gothic" w:hAnsi="Century Gothic"/>
          <w:sz w:val="21"/>
          <w:szCs w:val="21"/>
          <w:rtl w:val="0"/>
        </w:rPr>
        <w:t xml:space="preserve"> – An animal raised to be sold for food</w:t>
      </w:r>
      <w:r w:rsidDel="00000000" w:rsidR="00000000" w:rsidRPr="00000000">
        <w:rPr>
          <w:rtl w:val="0"/>
        </w:rPr>
      </w:r>
    </w:p>
    <w:p w:rsidR="00000000" w:rsidDel="00000000" w:rsidP="00000000" w:rsidRDefault="00000000" w:rsidRPr="00000000" w14:paraId="00000037">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Perseverance</w:t>
      </w:r>
      <w:r w:rsidDel="00000000" w:rsidR="00000000" w:rsidRPr="00000000">
        <w:rPr>
          <w:rFonts w:ascii="Century Gothic" w:cs="Century Gothic" w:eastAsia="Century Gothic" w:hAnsi="Century Gothic"/>
          <w:sz w:val="21"/>
          <w:szCs w:val="21"/>
          <w:rtl w:val="0"/>
        </w:rPr>
        <w:t xml:space="preserve"> – Keeping going even when something is hard</w:t>
      </w:r>
    </w:p>
    <w:p w:rsidR="00000000" w:rsidDel="00000000" w:rsidP="00000000" w:rsidRDefault="00000000" w:rsidRPr="00000000" w14:paraId="00000038">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Pride</w:t>
      </w:r>
      <w:r w:rsidDel="00000000" w:rsidR="00000000" w:rsidRPr="00000000">
        <w:rPr>
          <w:rFonts w:ascii="Century Gothic" w:cs="Century Gothic" w:eastAsia="Century Gothic" w:hAnsi="Century Gothic"/>
          <w:sz w:val="21"/>
          <w:szCs w:val="21"/>
          <w:rtl w:val="0"/>
        </w:rPr>
        <w:t xml:space="preserve"> – Feeling good about doing something well</w:t>
      </w:r>
    </w:p>
    <w:p w:rsidR="00000000" w:rsidDel="00000000" w:rsidP="00000000" w:rsidRDefault="00000000" w:rsidRPr="00000000" w14:paraId="00000039">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Gratitude</w:t>
      </w:r>
      <w:r w:rsidDel="00000000" w:rsidR="00000000" w:rsidRPr="00000000">
        <w:rPr>
          <w:rFonts w:ascii="Century Gothic" w:cs="Century Gothic" w:eastAsia="Century Gothic" w:hAnsi="Century Gothic"/>
          <w:sz w:val="21"/>
          <w:szCs w:val="21"/>
          <w:rtl w:val="0"/>
        </w:rPr>
        <w:t xml:space="preserve"> – Being thankful</w:t>
      </w:r>
    </w:p>
    <w:p w:rsidR="00000000" w:rsidDel="00000000" w:rsidP="00000000" w:rsidRDefault="00000000" w:rsidRPr="00000000" w14:paraId="0000003A">
      <w:pPr>
        <w:spacing w:after="220" w:before="220" w:line="240" w:lineRule="auto"/>
        <w:ind w:left="0" w:firstLine="0"/>
        <w:rPr>
          <w:rFonts w:ascii="Century Gothic" w:cs="Century Gothic" w:eastAsia="Century Gothic" w:hAnsi="Century Gothic"/>
          <w:sz w:val="25"/>
          <w:szCs w:val="25"/>
        </w:rPr>
      </w:pPr>
      <w:r w:rsidDel="00000000" w:rsidR="00000000" w:rsidRPr="00000000">
        <w:rPr>
          <w:rFonts w:ascii="Century Gothic" w:cs="Century Gothic" w:eastAsia="Century Gothic" w:hAnsi="Century Gothic"/>
          <w:b w:val="1"/>
          <w:bCs w:val="1"/>
          <w:sz w:val="21"/>
          <w:szCs w:val="21"/>
          <w:rtl w:val="0"/>
        </w:rPr>
        <w:t xml:space="preserve">Sportsmanship</w:t>
      </w:r>
      <w:r w:rsidDel="00000000" w:rsidR="00000000" w:rsidRPr="00000000">
        <w:rPr>
          <w:rFonts w:ascii="Century Gothic" w:cs="Century Gothic" w:eastAsia="Century Gothic" w:hAnsi="Century Gothic"/>
          <w:sz w:val="21"/>
          <w:szCs w:val="21"/>
          <w:rtl w:val="0"/>
        </w:rPr>
        <w:t xml:space="preserve"> – Being fair and respectful when competing</w:t>
      </w:r>
      <w:r w:rsidDel="00000000" w:rsidR="00000000" w:rsidRPr="00000000">
        <w:rPr>
          <w:rtl w:val="0"/>
        </w:rPr>
      </w:r>
    </w:p>
    <w:p w:rsidR="00000000" w:rsidDel="00000000" w:rsidP="00000000" w:rsidRDefault="00000000" w:rsidRPr="00000000" w14:paraId="0000003B">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Agriculture</w:t>
      </w:r>
      <w:r w:rsidDel="00000000" w:rsidR="00000000" w:rsidRPr="00000000">
        <w:rPr>
          <w:rFonts w:ascii="Century Gothic" w:cs="Century Gothic" w:eastAsia="Century Gothic" w:hAnsi="Century Gothic"/>
          <w:sz w:val="21"/>
          <w:szCs w:val="21"/>
          <w:rtl w:val="0"/>
        </w:rPr>
        <w:t xml:space="preserve"> – Farming and raising animals or crops</w:t>
      </w:r>
    </w:p>
    <w:p w:rsidR="00000000" w:rsidDel="00000000" w:rsidP="00000000" w:rsidRDefault="00000000" w:rsidRPr="00000000" w14:paraId="0000003C">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Farm-to-Table</w:t>
      </w:r>
      <w:r w:rsidDel="00000000" w:rsidR="00000000" w:rsidRPr="00000000">
        <w:rPr>
          <w:rFonts w:ascii="Century Gothic" w:cs="Century Gothic" w:eastAsia="Century Gothic" w:hAnsi="Century Gothic"/>
          <w:sz w:val="21"/>
          <w:szCs w:val="21"/>
          <w:rtl w:val="0"/>
        </w:rPr>
        <w:t xml:space="preserve"> – The journey of food from farm to people</w:t>
      </w:r>
    </w:p>
    <w:p w:rsidR="00000000" w:rsidDel="00000000" w:rsidP="00000000" w:rsidRDefault="00000000" w:rsidRPr="00000000" w14:paraId="0000003D">
      <w:pPr>
        <w:spacing w:after="220" w:before="22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Ethics</w:t>
      </w:r>
      <w:r w:rsidDel="00000000" w:rsidR="00000000" w:rsidRPr="00000000">
        <w:rPr>
          <w:rFonts w:ascii="Century Gothic" w:cs="Century Gothic" w:eastAsia="Century Gothic" w:hAnsi="Century Gothic"/>
          <w:sz w:val="21"/>
          <w:szCs w:val="21"/>
          <w:rtl w:val="0"/>
        </w:rPr>
        <w:t xml:space="preserve"> – Doing what is right and fair, especially when caring for animals</w:t>
      </w:r>
      <w:r w:rsidDel="00000000" w:rsidR="00000000" w:rsidRPr="00000000">
        <w:rPr>
          <w:rtl w:val="0"/>
        </w:rPr>
      </w:r>
    </w:p>
    <w:p w:rsidR="00000000" w:rsidDel="00000000" w:rsidP="00000000" w:rsidRDefault="00000000" w:rsidRPr="00000000" w14:paraId="0000003E">
      <w:pPr>
        <w:pStyle w:val="Heading3"/>
        <w:spacing w:after="0" w:before="0" w:line="240" w:lineRule="auto"/>
        <w:rPr>
          <w:rFonts w:ascii="Century Gothic" w:cs="Century Gothic" w:eastAsia="Century Gothic" w:hAnsi="Century Gothic"/>
        </w:rPr>
      </w:pPr>
      <w:bookmarkStart w:colFirst="0" w:colLast="0" w:name="_heading=h.vvvatvnvoorp" w:id="8"/>
      <w:bookmarkEnd w:id="8"/>
      <w:r w:rsidDel="00000000" w:rsidR="00000000" w:rsidRPr="00000000">
        <w:rPr>
          <w:rFonts w:ascii="Century Gothic" w:cs="Century Gothic" w:eastAsia="Century Gothic" w:hAnsi="Century Gothic"/>
          <w:b w:val="0"/>
          <w:bCs w:val="0"/>
          <w:color w:val="274e13"/>
          <w:sz w:val="26"/>
          <w:szCs w:val="26"/>
          <w:rtl w:val="0"/>
        </w:rPr>
        <w:t xml:space="preserve">Materials</w:t>
      </w:r>
      <w:r w:rsidDel="00000000" w:rsidR="00000000" w:rsidRPr="00000000">
        <w:rPr>
          <w:rtl w:val="0"/>
        </w:rPr>
      </w:r>
    </w:p>
    <w:p w:rsidR="00000000" w:rsidDel="00000000" w:rsidP="00000000" w:rsidRDefault="00000000" w:rsidRPr="00000000" w14:paraId="0000003F">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Pictures of livestock shows</w:t>
      </w:r>
    </w:p>
    <w:p w:rsidR="00000000" w:rsidDel="00000000" w:rsidP="00000000" w:rsidRDefault="00000000" w:rsidRPr="00000000" w14:paraId="00000040">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Stuffed animal or cow cutout</w:t>
      </w:r>
    </w:p>
    <w:p w:rsidR="00000000" w:rsidDel="00000000" w:rsidP="00000000" w:rsidRDefault="00000000" w:rsidRPr="00000000" w14:paraId="00000041">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Chart paper</w:t>
      </w:r>
    </w:p>
    <w:p w:rsidR="00000000" w:rsidDel="00000000" w:rsidP="00000000" w:rsidRDefault="00000000" w:rsidRPr="00000000" w14:paraId="00000042">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Markers</w:t>
      </w:r>
    </w:p>
    <w:p w:rsidR="00000000" w:rsidDel="00000000" w:rsidP="00000000" w:rsidRDefault="00000000" w:rsidRPr="00000000" w14:paraId="00000043">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Grooming tools (brush, towel, halter image)</w:t>
      </w:r>
    </w:p>
    <w:p w:rsidR="00000000" w:rsidDel="00000000" w:rsidP="00000000" w:rsidRDefault="00000000" w:rsidRPr="00000000" w14:paraId="00000044">
      <w:pPr>
        <w:numPr>
          <w:ilvl w:val="0"/>
          <w:numId w:val="4"/>
        </w:numPr>
        <w:spacing w:after="0" w:line="342.85714285714283" w:lineRule="auto"/>
        <w:ind w:left="720" w:hanging="360"/>
        <w:rPr>
          <w:rFonts w:ascii="Century Gothic" w:cs="Century Gothic" w:eastAsia="Century Gothic" w:hAnsi="Century Gothic"/>
          <w:b w:val="1"/>
          <w:bCs w:val="1"/>
        </w:rPr>
      </w:pPr>
      <w:r w:rsidDel="00000000" w:rsidR="00000000" w:rsidRPr="00000000">
        <w:rPr>
          <w:rFonts w:ascii="Century Gothic" w:cs="Century Gothic" w:eastAsia="Century Gothic" w:hAnsi="Century Gothic"/>
          <w:sz w:val="21"/>
          <w:szCs w:val="21"/>
          <w:rtl w:val="0"/>
        </w:rPr>
        <w:t xml:space="preserve">Optional video clip</w:t>
      </w:r>
      <w:r w:rsidDel="00000000" w:rsidR="00000000" w:rsidRPr="00000000">
        <w:rPr>
          <w:rtl w:val="0"/>
        </w:rPr>
      </w:r>
    </w:p>
    <w:p w:rsidR="00000000" w:rsidDel="00000000" w:rsidP="00000000" w:rsidRDefault="00000000" w:rsidRPr="00000000" w14:paraId="00000045">
      <w:pPr>
        <w:numPr>
          <w:ilvl w:val="0"/>
          <w:numId w:val="4"/>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Cattle breed cards </w:t>
      </w:r>
      <w:hyperlink r:id="rId7">
        <w:r w:rsidDel="00000000" w:rsidR="00000000" w:rsidRPr="00000000">
          <w:rPr>
            <w:rFonts w:ascii="Century Gothic" w:cs="Century Gothic" w:eastAsia="Century Gothic" w:hAnsi="Century Gothic"/>
            <w:color w:val="1155cc"/>
            <w:sz w:val="21"/>
            <w:szCs w:val="21"/>
            <w:u w:val="single"/>
            <w:rtl w:val="0"/>
          </w:rPr>
          <w:t xml:space="preserve">https://docs.google.com/presentation/d/1NvWPTHBxnfjuXDKGdfogVs6fbaywoAD1/copy</w:t>
        </w:r>
      </w:hyperlink>
      <w:r w:rsidDel="00000000" w:rsidR="00000000" w:rsidRPr="00000000">
        <w:rPr>
          <w:rtl w:val="0"/>
        </w:rPr>
      </w:r>
    </w:p>
    <w:p w:rsidR="00000000" w:rsidDel="00000000" w:rsidP="00000000" w:rsidRDefault="00000000" w:rsidRPr="00000000" w14:paraId="00000046">
      <w:pPr>
        <w:numPr>
          <w:ilvl w:val="0"/>
          <w:numId w:val="4"/>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Projected or printed copies of maps</w:t>
      </w:r>
      <w:r w:rsidDel="00000000" w:rsidR="00000000" w:rsidRPr="00000000">
        <w:rPr>
          <w:rtl w:val="0"/>
        </w:rPr>
      </w:r>
    </w:p>
    <w:p w:rsidR="00000000" w:rsidDel="00000000" w:rsidP="00000000" w:rsidRDefault="00000000" w:rsidRPr="00000000" w14:paraId="00000047">
      <w:pPr>
        <w:numPr>
          <w:ilvl w:val="0"/>
          <w:numId w:val="4"/>
        </w:numPr>
        <w:spacing w:after="22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Pencils / coloring supplies</w:t>
      </w:r>
      <w:r w:rsidDel="00000000" w:rsidR="00000000" w:rsidRPr="00000000">
        <w:rPr>
          <w:rtl w:val="0"/>
        </w:rPr>
      </w:r>
    </w:p>
    <w:p w:rsidR="00000000" w:rsidDel="00000000" w:rsidP="00000000" w:rsidRDefault="00000000" w:rsidRPr="00000000" w14:paraId="00000048">
      <w:pPr>
        <w:pStyle w:val="Heading3"/>
        <w:spacing w:after="0" w:before="0" w:line="240" w:lineRule="auto"/>
        <w:rPr>
          <w:rFonts w:ascii="Century Gothic" w:cs="Century Gothic" w:eastAsia="Century Gothic" w:hAnsi="Century Gothic"/>
          <w:b w:val="0"/>
          <w:bCs w:val="0"/>
          <w:color w:val="274e13"/>
          <w:sz w:val="36"/>
          <w:szCs w:val="36"/>
        </w:rPr>
      </w:pPr>
      <w:bookmarkStart w:colFirst="0" w:colLast="0" w:name="_heading=h.kucvk4p0wbcb" w:id="9"/>
      <w:bookmarkEnd w:id="9"/>
      <w:r w:rsidDel="00000000" w:rsidR="00000000" w:rsidRPr="00000000">
        <w:rPr>
          <w:rFonts w:ascii="Century Gothic" w:cs="Century Gothic" w:eastAsia="Century Gothic" w:hAnsi="Century Gothic"/>
          <w:b w:val="0"/>
          <w:bCs w:val="0"/>
          <w:color w:val="274e13"/>
          <w:sz w:val="36"/>
          <w:szCs w:val="36"/>
          <w:rtl w:val="0"/>
        </w:rPr>
        <w:t xml:space="preserve">Lesson Activities</w:t>
      </w:r>
    </w:p>
    <w:p w:rsidR="00000000" w:rsidDel="00000000" w:rsidP="00000000" w:rsidRDefault="00000000" w:rsidRPr="00000000" w14:paraId="00000049">
      <w:pPr>
        <w:pStyle w:val="Heading3"/>
        <w:spacing w:after="0" w:before="0" w:line="240" w:lineRule="auto"/>
        <w:rPr>
          <w:rFonts w:ascii="Century Gothic" w:cs="Century Gothic" w:eastAsia="Century Gothic" w:hAnsi="Century Gothic"/>
          <w:sz w:val="21"/>
          <w:szCs w:val="21"/>
        </w:rPr>
      </w:pPr>
      <w:bookmarkStart w:colFirst="0" w:colLast="0" w:name="_heading=h.hx4f4l8vzuwa" w:id="10"/>
      <w:bookmarkEnd w:id="10"/>
      <w:r w:rsidDel="00000000" w:rsidR="00000000" w:rsidRPr="00000000">
        <w:rPr>
          <w:rFonts w:ascii="Century Gothic" w:cs="Century Gothic" w:eastAsia="Century Gothic" w:hAnsi="Century Gothic"/>
          <w:color w:val="274e13"/>
          <w:sz w:val="30"/>
          <w:szCs w:val="30"/>
          <w:rtl w:val="0"/>
        </w:rPr>
        <w:t xml:space="preserve">Engage</w:t>
      </w:r>
      <w:r w:rsidDel="00000000" w:rsidR="00000000" w:rsidRPr="00000000">
        <w:rPr>
          <w:rtl w:val="0"/>
        </w:rPr>
      </w:r>
    </w:p>
    <w:p w:rsidR="00000000" w:rsidDel="00000000" w:rsidP="00000000" w:rsidRDefault="00000000" w:rsidRPr="00000000" w14:paraId="0000004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Begin the lesson by asking students to come together as a group. </w:t>
      </w:r>
    </w:p>
    <w:p w:rsidR="00000000" w:rsidDel="00000000" w:rsidP="00000000" w:rsidRDefault="00000000" w:rsidRPr="00000000" w14:paraId="0000004B">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 </w:t>
      </w:r>
    </w:p>
    <w:p w:rsidR="00000000" w:rsidDel="00000000" w:rsidP="00000000" w:rsidRDefault="00000000" w:rsidRPr="00000000" w14:paraId="0000004C">
      <w:pPr>
        <w:numPr>
          <w:ilvl w:val="0"/>
          <w:numId w:val="1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“Do any of you have a pet?” </w:t>
      </w:r>
    </w:p>
    <w:p w:rsidR="00000000" w:rsidDel="00000000" w:rsidP="00000000" w:rsidRDefault="00000000" w:rsidRPr="00000000" w14:paraId="0000004D">
      <w:pPr>
        <w:numPr>
          <w:ilvl w:val="0"/>
          <w:numId w:val="1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type of pets do you have?” </w:t>
      </w:r>
    </w:p>
    <w:p w:rsidR="00000000" w:rsidDel="00000000" w:rsidP="00000000" w:rsidRDefault="00000000" w:rsidRPr="00000000" w14:paraId="0000004E">
      <w:pPr>
        <w:numPr>
          <w:ilvl w:val="0"/>
          <w:numId w:val="1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“What do you do to take care of them?” </w:t>
      </w:r>
    </w:p>
    <w:p w:rsidR="00000000" w:rsidDel="00000000" w:rsidP="00000000" w:rsidRDefault="00000000" w:rsidRPr="00000000" w14:paraId="0000004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K-2 - Make an anchor chart with two columns: </w:t>
      </w:r>
      <w:r w:rsidDel="00000000" w:rsidR="00000000" w:rsidRPr="00000000">
        <w:rPr>
          <w:rFonts w:ascii="Century Gothic" w:cs="Century Gothic" w:eastAsia="Century Gothic" w:hAnsi="Century Gothic"/>
          <w:b w:val="1"/>
          <w:bCs w:val="1"/>
          <w:sz w:val="21"/>
          <w:szCs w:val="21"/>
          <w:rtl w:val="0"/>
        </w:rPr>
        <w:t xml:space="preserve">Things Pets Need</w:t>
      </w:r>
      <w:r w:rsidDel="00000000" w:rsidR="00000000" w:rsidRPr="00000000">
        <w:rPr>
          <w:rFonts w:ascii="Century Gothic" w:cs="Century Gothic" w:eastAsia="Century Gothic" w:hAnsi="Century Gothic"/>
          <w:sz w:val="21"/>
          <w:szCs w:val="21"/>
          <w:rtl w:val="0"/>
        </w:rPr>
        <w:t xml:space="preserve"> and </w:t>
      </w:r>
      <w:r w:rsidDel="00000000" w:rsidR="00000000" w:rsidRPr="00000000">
        <w:rPr>
          <w:rFonts w:ascii="Century Gothic" w:cs="Century Gothic" w:eastAsia="Century Gothic" w:hAnsi="Century Gothic"/>
          <w:b w:val="1"/>
          <w:bCs w:val="1"/>
          <w:sz w:val="21"/>
          <w:szCs w:val="21"/>
          <w:rtl w:val="0"/>
        </w:rPr>
        <w:t xml:space="preserve">What do I do for my pet</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i w:val="1"/>
          <w:iCs w:val="1"/>
          <w:sz w:val="21"/>
          <w:szCs w:val="21"/>
          <w:rtl w:val="0"/>
        </w:rPr>
        <w:t xml:space="preserve">Students will likely mention things like: a dog needs food and water, brush, toys, etc.</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5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“You do a great job of taking care of animals, did you know that farmers and ranchers take care of animals just like this and in more ways, too.” Follow by saying, “Farmers and Ranchers care for animals like cows, but did you know you could take care of big animals like cows, too?”  </w:t>
      </w:r>
    </w:p>
    <w:p w:rsidR="00000000" w:rsidDel="00000000" w:rsidP="00000000" w:rsidRDefault="00000000" w:rsidRPr="00000000" w14:paraId="00000051">
      <w:pPr>
        <w:numPr>
          <w:ilvl w:val="0"/>
          <w:numId w:val="1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Show a picture of beef cattle and a picture of a kid showing cows</w:t>
      </w:r>
    </w:p>
    <w:p w:rsidR="00000000" w:rsidDel="00000000" w:rsidP="00000000" w:rsidRDefault="00000000" w:rsidRPr="00000000" w14:paraId="00000052">
      <w:pPr>
        <w:numPr>
          <w:ilvl w:val="0"/>
          <w:numId w:val="1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Show a short video clip of a live stock show</w:t>
      </w:r>
    </w:p>
    <w:p w:rsidR="00000000" w:rsidDel="00000000" w:rsidP="00000000" w:rsidRDefault="00000000" w:rsidRPr="00000000" w14:paraId="0000005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4">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55">
      <w:pPr>
        <w:spacing w:after="0" w:before="0" w:line="240" w:lineRule="auto"/>
        <w:rPr>
          <w:rFonts w:ascii="Century Gothic" w:cs="Century Gothic" w:eastAsia="Century Gothic" w:hAnsi="Century Gothic"/>
          <w:b w:val="1"/>
          <w:bCs w:val="1"/>
          <w:color w:val="274e13"/>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Explore</w:t>
      </w:r>
    </w:p>
    <w:p w:rsidR="00000000" w:rsidDel="00000000" w:rsidP="00000000" w:rsidRDefault="00000000" w:rsidRPr="00000000" w14:paraId="0000005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“Now we are going to see what a day in the life of a cattle kid may look like.” </w:t>
      </w:r>
    </w:p>
    <w:p w:rsidR="00000000" w:rsidDel="00000000" w:rsidP="00000000" w:rsidRDefault="00000000" w:rsidRPr="00000000" w14:paraId="0000005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Display a schedule chart for students, “A Day in the Life of a Cattle Kid.”</w:t>
      </w:r>
    </w:p>
    <w:p w:rsidR="00000000" w:rsidDel="00000000" w:rsidP="00000000" w:rsidRDefault="00000000" w:rsidRPr="00000000" w14:paraId="00000058">
      <w:pPr>
        <w:spacing w:after="0" w:line="240" w:lineRule="auto"/>
        <w:rPr>
          <w:rFonts w:ascii="Century Gothic" w:cs="Century Gothic" w:eastAsia="Century Gothic" w:hAnsi="Century Gothic"/>
          <w:sz w:val="25"/>
          <w:szCs w:val="25"/>
        </w:rPr>
      </w:pPr>
      <w:r w:rsidDel="00000000" w:rsidR="00000000" w:rsidRPr="00000000">
        <w:rPr>
          <w:rtl w:val="0"/>
        </w:rPr>
      </w:r>
    </w:p>
    <w:sdt>
      <w:sdtPr>
        <w:lock w:val="contentLocked"/>
        <w:id w:val="-1112198305"/>
        <w:tag w:val="goog_rdk_0"/>
      </w:sdtPr>
      <w:sdtContent>
        <w:tbl>
          <w:tblPr>
            <w:tblStyle w:val="Table1"/>
            <w:tblW w:w="39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5"/>
            <w:gridCol w:w="2630"/>
            <w:tblGridChange w:id="0">
              <w:tblGrid>
                <w:gridCol w:w="1325"/>
                <w:gridCol w:w="263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9">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Time</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A">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Responsibility</w:t>
                </w: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Morning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C">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Feed &amp; check health</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Day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E">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School</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5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Afternoon</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0">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Clean, groom, exercise</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Evening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62">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Feed &amp; final check</w:t>
                </w:r>
              </w:p>
            </w:tc>
          </w:tr>
        </w:tbl>
      </w:sdtContent>
    </w:sdt>
    <w:p w:rsidR="00000000" w:rsidDel="00000000" w:rsidP="00000000" w:rsidRDefault="00000000" w:rsidRPr="00000000" w14:paraId="0000006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4">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K-2</w:t>
      </w:r>
      <w:r w:rsidDel="00000000" w:rsidR="00000000" w:rsidRPr="00000000">
        <w:rPr>
          <w:rFonts w:ascii="Century Gothic" w:cs="Century Gothic" w:eastAsia="Century Gothic" w:hAnsi="Century Gothic"/>
          <w:sz w:val="21"/>
          <w:szCs w:val="21"/>
          <w:rtl w:val="0"/>
        </w:rPr>
        <w:t xml:space="preserve"> Hands-On Exploration “Build a Cow”</w:t>
      </w:r>
    </w:p>
    <w:p w:rsidR="00000000" w:rsidDel="00000000" w:rsidP="00000000" w:rsidRDefault="00000000" w:rsidRPr="00000000" w14:paraId="0000006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students with a stuffed cow or a paper cow with tools (feed bucket, brushing tool, water trough, and other items). Allow students to put together the paper cow and stand it up. Then, students will cut out the tools. Students can reenact how they would use the tools to take care of the cow. Remind students gentle brushing and grooming is incredibly important in caring for their cow. </w:t>
      </w:r>
    </w:p>
    <w:p w:rsidR="00000000" w:rsidDel="00000000" w:rsidP="00000000" w:rsidRDefault="00000000" w:rsidRPr="00000000" w14:paraId="0000006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First let’s look at what cows eat. </w:t>
      </w:r>
    </w:p>
    <w:p w:rsidR="00000000" w:rsidDel="00000000" w:rsidP="00000000" w:rsidRDefault="00000000" w:rsidRPr="00000000" w14:paraId="0000006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w:t>
      </w:r>
    </w:p>
    <w:p w:rsidR="00000000" w:rsidDel="00000000" w:rsidP="00000000" w:rsidRDefault="00000000" w:rsidRPr="00000000" w14:paraId="00000069">
      <w:pPr>
        <w:numPr>
          <w:ilvl w:val="0"/>
          <w:numId w:val="6"/>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“What do cows eat?”</w:t>
      </w:r>
    </w:p>
    <w:p w:rsidR="00000000" w:rsidDel="00000000" w:rsidP="00000000" w:rsidRDefault="00000000" w:rsidRPr="00000000" w14:paraId="0000006A">
      <w:pPr>
        <w:numPr>
          <w:ilvl w:val="0"/>
          <w:numId w:val="6"/>
        </w:numPr>
        <w:spacing w:after="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“Do cows eat grass?”</w:t>
      </w:r>
    </w:p>
    <w:p w:rsidR="00000000" w:rsidDel="00000000" w:rsidP="00000000" w:rsidRDefault="00000000" w:rsidRPr="00000000" w14:paraId="0000006B">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C">
      <w:pPr>
        <w:spacing w:after="0" w:line="240" w:lineRule="auto"/>
        <w:rPr>
          <w:rFonts w:ascii="Century Gothic" w:cs="Century Gothic" w:eastAsia="Century Gothic" w:hAnsi="Century Gothic"/>
          <w:i w:val="1"/>
          <w:iCs w:val="1"/>
          <w:sz w:val="21"/>
          <w:szCs w:val="21"/>
        </w:rPr>
      </w:pPr>
      <w:r w:rsidDel="00000000" w:rsidR="00000000" w:rsidRPr="00000000">
        <w:rPr>
          <w:rFonts w:ascii="Century Gothic" w:cs="Century Gothic" w:eastAsia="Century Gothic" w:hAnsi="Century Gothic"/>
          <w:sz w:val="21"/>
          <w:szCs w:val="21"/>
          <w:rtl w:val="0"/>
        </w:rPr>
        <w:t xml:space="preserve">Show a picture of a cow grazing. The teacher will then explain how cows eat grass. Say: </w:t>
      </w:r>
      <w:r w:rsidDel="00000000" w:rsidR="00000000" w:rsidRPr="00000000">
        <w:rPr>
          <w:rFonts w:ascii="Century Gothic" w:cs="Century Gothic" w:eastAsia="Century Gothic" w:hAnsi="Century Gothic"/>
          <w:i w:val="1"/>
          <w:iCs w:val="1"/>
          <w:sz w:val="21"/>
          <w:szCs w:val="21"/>
          <w:rtl w:val="0"/>
        </w:rPr>
        <w:t xml:space="preserve">“Cows eat food that people can’t eat, like grass! You and I, we can’t eat grass…but the cow is an amazing animal. It can literally make life sustaining protein and dairy, as well as other products by eating grass!”</w:t>
      </w:r>
    </w:p>
    <w:p w:rsidR="00000000" w:rsidDel="00000000" w:rsidP="00000000" w:rsidRDefault="00000000" w:rsidRPr="00000000" w14:paraId="0000006D">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6E">
      <w:pPr>
        <w:spacing w:after="0" w:line="240" w:lineRule="auto"/>
        <w:ind w:right="60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“Cows have special tummies. They chew their food, swallow it, and chew it again!”</w:t>
      </w:r>
    </w:p>
    <w:p w:rsidR="00000000" w:rsidDel="00000000" w:rsidP="00000000" w:rsidRDefault="00000000" w:rsidRPr="00000000" w14:paraId="0000006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Have students practice chewing motions (big, silly chews). Cows are </w:t>
      </w:r>
      <w:r w:rsidDel="00000000" w:rsidR="00000000" w:rsidRPr="00000000">
        <w:rPr>
          <w:rFonts w:ascii="Century Gothic" w:cs="Century Gothic" w:eastAsia="Century Gothic" w:hAnsi="Century Gothic"/>
          <w:b w:val="1"/>
          <w:bCs w:val="1"/>
          <w:sz w:val="21"/>
          <w:szCs w:val="21"/>
          <w:rtl w:val="0"/>
        </w:rPr>
        <w:t xml:space="preserve">ruminant </w:t>
      </w:r>
      <w:r w:rsidDel="00000000" w:rsidR="00000000" w:rsidRPr="00000000">
        <w:rPr>
          <w:rFonts w:ascii="Century Gothic" w:cs="Century Gothic" w:eastAsia="Century Gothic" w:hAnsi="Century Gothic"/>
          <w:sz w:val="21"/>
          <w:szCs w:val="21"/>
          <w:rtl w:val="0"/>
        </w:rPr>
        <w:t xml:space="preserve">animals. </w:t>
      </w:r>
    </w:p>
    <w:p w:rsidR="00000000" w:rsidDel="00000000" w:rsidP="00000000" w:rsidRDefault="00000000" w:rsidRPr="00000000" w14:paraId="00000070">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Say:”That means they have </w:t>
      </w:r>
      <w:r w:rsidDel="00000000" w:rsidR="00000000" w:rsidRPr="00000000">
        <w:rPr>
          <w:rFonts w:ascii="Century Gothic" w:cs="Century Gothic" w:eastAsia="Century Gothic" w:hAnsi="Century Gothic"/>
          <w:b w:val="1"/>
          <w:bCs w:val="1"/>
          <w:sz w:val="21"/>
          <w:szCs w:val="21"/>
          <w:rtl w:val="0"/>
        </w:rPr>
        <w:t xml:space="preserve">special stomachs</w:t>
      </w:r>
      <w:r w:rsidDel="00000000" w:rsidR="00000000" w:rsidRPr="00000000">
        <w:rPr>
          <w:rFonts w:ascii="Century Gothic" w:cs="Century Gothic" w:eastAsia="Century Gothic" w:hAnsi="Century Gothic"/>
          <w:sz w:val="21"/>
          <w:szCs w:val="21"/>
          <w:rtl w:val="0"/>
        </w:rPr>
        <w:t xml:space="preserve"> that help them eat grass and plant parts humans cannot eat. Cows chew food, swallow it, bring it back up as “cud,” and chew it again.” Cows eat other foods, too with lots of vitamins/minerals, proteins, and carbohydrates. Their diet and what they eat is very important to their growth. “What other things do cows like to eat?” Draw students attention to the hay bale from their “Build a Cow” activity. </w:t>
      </w:r>
    </w:p>
    <w:p w:rsidR="00000000" w:rsidDel="00000000" w:rsidP="00000000" w:rsidRDefault="00000000" w:rsidRPr="00000000" w14:paraId="0000007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72">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3-5 Telling Time </w:t>
      </w:r>
    </w:p>
    <w:p w:rsidR="00000000" w:rsidDel="00000000" w:rsidP="00000000" w:rsidRDefault="00000000" w:rsidRPr="00000000" w14:paraId="00000073">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Allow this group of students to </w:t>
      </w:r>
      <w:r w:rsidDel="00000000" w:rsidR="00000000" w:rsidRPr="00000000">
        <w:rPr>
          <w:rFonts w:ascii="Century Gothic" w:cs="Century Gothic" w:eastAsia="Century Gothic" w:hAnsi="Century Gothic"/>
          <w:b w:val="1"/>
          <w:bCs w:val="1"/>
          <w:sz w:val="21"/>
          <w:szCs w:val="21"/>
          <w:rtl w:val="0"/>
        </w:rPr>
        <w:t xml:space="preserve">Build a Cow</w:t>
      </w:r>
      <w:r w:rsidDel="00000000" w:rsidR="00000000" w:rsidRPr="00000000">
        <w:rPr>
          <w:rFonts w:ascii="Century Gothic" w:cs="Century Gothic" w:eastAsia="Century Gothic" w:hAnsi="Century Gothic"/>
          <w:sz w:val="21"/>
          <w:szCs w:val="21"/>
          <w:rtl w:val="0"/>
        </w:rPr>
        <w:t xml:space="preserve"> as the younger students will do as well. Then extend their activity by incorporating math standards for time. The teacher or student can assign a start time and an ending time, then will determine how much time has passed. Now, it's off to school.</w:t>
      </w:r>
    </w:p>
    <w:p w:rsidR="00000000" w:rsidDel="00000000" w:rsidP="00000000" w:rsidRDefault="00000000" w:rsidRPr="00000000" w14:paraId="00000074">
      <w:pPr>
        <w:spacing w:after="0" w:before="0" w:line="240" w:lineRule="auto"/>
        <w:rPr>
          <w:rFonts w:ascii="Century Gothic" w:cs="Century Gothic" w:eastAsia="Century Gothic" w:hAnsi="Century Gothic"/>
          <w:sz w:val="25"/>
          <w:szCs w:val="25"/>
        </w:rPr>
      </w:pPr>
      <w:r w:rsidDel="00000000" w:rsidR="00000000" w:rsidRPr="00000000">
        <w:rPr>
          <w:rtl w:val="0"/>
        </w:rPr>
      </w:r>
    </w:p>
    <w:tbl>
      <w:tblPr>
        <w:tblStyle w:val="Table2"/>
        <w:tblW w:w="7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5"/>
        <w:gridCol w:w="1325"/>
        <w:gridCol w:w="2630"/>
        <w:gridCol w:w="2630"/>
        <w:tblGridChange w:id="0">
          <w:tblGrid>
            <w:gridCol w:w="1325"/>
            <w:gridCol w:w="1325"/>
            <w:gridCol w:w="2630"/>
            <w:gridCol w:w="2630"/>
          </w:tblGrid>
        </w:tblGridChange>
      </w:tblGrid>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5">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Time</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6">
            <w:pPr>
              <w:spacing w:after="0" w:line="240" w:lineRule="auto"/>
              <w:jc w:val="cente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Start</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7">
            <w:pPr>
              <w:spacing w:after="0" w:line="240" w:lineRule="auto"/>
              <w:jc w:val="center"/>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Responsibility</w:t>
            </w: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8">
            <w:pPr>
              <w:spacing w:after="0" w:line="240" w:lineRule="auto"/>
              <w:jc w:val="center"/>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Finish</w:t>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9">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Morning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A">
            <w:pPr>
              <w:spacing w:after="0" w:line="240" w:lineRule="auto"/>
              <w:rPr>
                <w:rFonts w:ascii="Century Gothic" w:cs="Century Gothic" w:eastAsia="Century Gothic" w:hAnsi="Century Gothic"/>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B">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Feed &amp; check health</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C">
            <w:pPr>
              <w:spacing w:after="0" w:line="240" w:lineRule="auto"/>
              <w:rPr>
                <w:rFonts w:ascii="Century Gothic" w:cs="Century Gothic" w:eastAsia="Century Gothic" w:hAnsi="Century Gothic"/>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D">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Day</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E">
            <w:pPr>
              <w:spacing w:after="0" w:line="240" w:lineRule="auto"/>
              <w:rPr>
                <w:rFonts w:ascii="Century Gothic" w:cs="Century Gothic" w:eastAsia="Century Gothic" w:hAnsi="Century Gothic"/>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7F">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School</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0">
            <w:pPr>
              <w:spacing w:after="0" w:line="240" w:lineRule="auto"/>
              <w:rPr>
                <w:rFonts w:ascii="Century Gothic" w:cs="Century Gothic" w:eastAsia="Century Gothic" w:hAnsi="Century Gothic"/>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Afternoon</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2">
            <w:pPr>
              <w:spacing w:after="0" w:line="240" w:lineRule="auto"/>
              <w:rPr>
                <w:rFonts w:ascii="Century Gothic" w:cs="Century Gothic" w:eastAsia="Century Gothic" w:hAnsi="Century Gothic"/>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3">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Clean, groom, exercise</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4">
            <w:pPr>
              <w:spacing w:after="0" w:line="240" w:lineRule="auto"/>
              <w:rPr>
                <w:rFonts w:ascii="Century Gothic" w:cs="Century Gothic" w:eastAsia="Century Gothic" w:hAnsi="Century Gothic"/>
                <w:sz w:val="21"/>
                <w:szCs w:val="21"/>
              </w:rPr>
            </w:pPr>
            <w:r w:rsidDel="00000000" w:rsidR="00000000" w:rsidRPr="00000000">
              <w:rPr>
                <w:rtl w:val="0"/>
              </w:rPr>
            </w:r>
          </w:p>
        </w:tc>
      </w:tr>
      <w:tr>
        <w:trPr>
          <w:cantSplit w:val="0"/>
          <w:trHeight w:val="575" w:hRule="atLeast"/>
          <w:tblHeader w:val="0"/>
        </w:trPr>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5">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Evening</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6">
            <w:pPr>
              <w:spacing w:after="0" w:line="240" w:lineRule="auto"/>
              <w:rPr>
                <w:rFonts w:ascii="Century Gothic" w:cs="Century Gothic" w:eastAsia="Century Gothic" w:hAnsi="Century Gothic"/>
                <w:sz w:val="21"/>
                <w:szCs w:val="21"/>
              </w:rPr>
            </w:pPr>
            <w:r w:rsidDel="00000000" w:rsidR="00000000" w:rsidRPr="00000000">
              <w:rPr>
                <w:rtl w:val="0"/>
              </w:rPr>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7">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Feed &amp; final check</w:t>
            </w:r>
          </w:p>
        </w:tc>
        <w:tc>
          <w:tcPr>
            <w:tcBorders>
              <w:top w:color="e6e6e6" w:space="0" w:sz="5" w:val="single"/>
              <w:left w:color="e6e6e6" w:space="0" w:sz="5" w:val="single"/>
              <w:bottom w:color="e6e6e6" w:space="0" w:sz="5" w:val="single"/>
              <w:right w:color="e6e6e6" w:space="0" w:sz="5" w:val="single"/>
            </w:tcBorders>
            <w:tcMar>
              <w:top w:w="100.0" w:type="dxa"/>
              <w:left w:w="100.0" w:type="dxa"/>
              <w:bottom w:w="100.0" w:type="dxa"/>
              <w:right w:w="100.0" w:type="dxa"/>
            </w:tcMar>
            <w:vAlign w:val="top"/>
          </w:tcPr>
          <w:p w:rsidR="00000000" w:rsidDel="00000000" w:rsidP="00000000" w:rsidRDefault="00000000" w:rsidRPr="00000000" w14:paraId="00000088">
            <w:pPr>
              <w:spacing w:after="0" w:line="240" w:lineRule="auto"/>
              <w:rPr>
                <w:rFonts w:ascii="Century Gothic" w:cs="Century Gothic" w:eastAsia="Century Gothic" w:hAnsi="Century Gothic"/>
                <w:sz w:val="21"/>
                <w:szCs w:val="21"/>
              </w:rPr>
            </w:pPr>
            <w:r w:rsidDel="00000000" w:rsidR="00000000" w:rsidRPr="00000000">
              <w:rPr>
                <w:rtl w:val="0"/>
              </w:rPr>
            </w:r>
          </w:p>
        </w:tc>
      </w:tr>
    </w:tbl>
    <w:p w:rsidR="00000000" w:rsidDel="00000000" w:rsidP="00000000" w:rsidRDefault="00000000" w:rsidRPr="00000000" w14:paraId="00000089">
      <w:pPr>
        <w:spacing w:after="0" w:before="0" w:line="240" w:lineRule="auto"/>
        <w:rPr>
          <w:rFonts w:ascii="Century Gothic" w:cs="Century Gothic" w:eastAsia="Century Gothic" w:hAnsi="Century Gothic"/>
          <w:b w:val="1"/>
          <w:bCs w:val="1"/>
          <w:sz w:val="21"/>
          <w:szCs w:val="21"/>
        </w:rPr>
      </w:pPr>
      <w:r w:rsidDel="00000000" w:rsidR="00000000" w:rsidRPr="00000000">
        <w:rPr>
          <w:rtl w:val="0"/>
        </w:rPr>
      </w:r>
    </w:p>
    <w:p w:rsidR="00000000" w:rsidDel="00000000" w:rsidP="00000000" w:rsidRDefault="00000000" w:rsidRPr="00000000" w14:paraId="0000008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“Once we get home from school, it’s time to check on our cow again. We have to clean, groom, and let the cow exercise. Make sure your cow is standing and let’s begin caring for our animal. </w:t>
      </w:r>
    </w:p>
    <w:p w:rsidR="00000000" w:rsidDel="00000000" w:rsidP="00000000" w:rsidRDefault="00000000" w:rsidRPr="00000000" w14:paraId="0000008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8C">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Guiding Questions</w:t>
      </w:r>
    </w:p>
    <w:p w:rsidR="00000000" w:rsidDel="00000000" w:rsidP="00000000" w:rsidRDefault="00000000" w:rsidRPr="00000000" w14:paraId="0000008D">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“Why do you think cows need grooming?”</w:t>
      </w:r>
    </w:p>
    <w:p w:rsidR="00000000" w:rsidDel="00000000" w:rsidP="00000000" w:rsidRDefault="00000000" w:rsidRPr="00000000" w14:paraId="0000008E">
      <w:pPr>
        <w:numPr>
          <w:ilvl w:val="0"/>
          <w:numId w:val="1"/>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“Why is it important to check animals every day?”</w:t>
      </w:r>
    </w:p>
    <w:p w:rsidR="00000000" w:rsidDel="00000000" w:rsidP="00000000" w:rsidRDefault="00000000" w:rsidRPr="00000000" w14:paraId="0000008F">
      <w:pPr>
        <w:spacing w:after="0" w:before="0" w:line="240" w:lineRule="auto"/>
        <w:ind w:left="600" w:right="600" w:firstLine="0"/>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0">
      <w:pPr>
        <w:spacing w:after="0" w:before="0" w:line="240" w:lineRule="auto"/>
        <w:rPr>
          <w:rFonts w:ascii="Century Gothic" w:cs="Century Gothic" w:eastAsia="Century Gothic" w:hAnsi="Century Gothic"/>
          <w:b w:val="1"/>
          <w:bCs w:val="1"/>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Explain &amp; Elaborate</w:t>
      </w:r>
      <w:r w:rsidDel="00000000" w:rsidR="00000000" w:rsidRPr="00000000">
        <w:rPr>
          <w:rFonts w:ascii="Century Gothic" w:cs="Century Gothic" w:eastAsia="Century Gothic" w:hAnsi="Century Gothic"/>
          <w:b w:val="1"/>
          <w:bCs w:val="1"/>
          <w:sz w:val="30"/>
          <w:szCs w:val="30"/>
          <w:rtl w:val="0"/>
        </w:rPr>
        <w:t xml:space="preserve"> </w:t>
      </w:r>
    </w:p>
    <w:p w:rsidR="00000000" w:rsidDel="00000000" w:rsidP="00000000" w:rsidRDefault="00000000" w:rsidRPr="00000000" w14:paraId="00000091">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The teacher will give a brief overview of a “Livestock Show and Sale” here is a short explanation: </w:t>
      </w:r>
    </w:p>
    <w:p w:rsidR="00000000" w:rsidDel="00000000" w:rsidP="00000000" w:rsidRDefault="00000000" w:rsidRPr="00000000" w14:paraId="00000093">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4">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 </w:t>
      </w:r>
      <w:r w:rsidDel="00000000" w:rsidR="00000000" w:rsidRPr="00000000">
        <w:rPr>
          <w:rFonts w:ascii="Century Gothic" w:cs="Century Gothic" w:eastAsia="Century Gothic" w:hAnsi="Century Gothic"/>
          <w:b w:val="1"/>
          <w:bCs w:val="1"/>
          <w:sz w:val="21"/>
          <w:szCs w:val="21"/>
          <w:rtl w:val="0"/>
        </w:rPr>
        <w:t xml:space="preserve">4‑H livestock show and sale with cattle</w:t>
      </w:r>
      <w:r w:rsidDel="00000000" w:rsidR="00000000" w:rsidRPr="00000000">
        <w:rPr>
          <w:rFonts w:ascii="Century Gothic" w:cs="Century Gothic" w:eastAsia="Century Gothic" w:hAnsi="Century Gothic"/>
          <w:sz w:val="21"/>
          <w:szCs w:val="21"/>
          <w:rtl w:val="0"/>
        </w:rPr>
        <w:t xml:space="preserve"> is an event where youth raise and care for a calf over several months and then present it at a fair or livestock show. During the </w:t>
      </w:r>
      <w:r w:rsidDel="00000000" w:rsidR="00000000" w:rsidRPr="00000000">
        <w:rPr>
          <w:rFonts w:ascii="Century Gothic" w:cs="Century Gothic" w:eastAsia="Century Gothic" w:hAnsi="Century Gothic"/>
          <w:b w:val="1"/>
          <w:bCs w:val="1"/>
          <w:sz w:val="21"/>
          <w:szCs w:val="21"/>
          <w:rtl w:val="0"/>
        </w:rPr>
        <w:t xml:space="preserve">show</w:t>
      </w:r>
      <w:r w:rsidDel="00000000" w:rsidR="00000000" w:rsidRPr="00000000">
        <w:rPr>
          <w:rFonts w:ascii="Century Gothic" w:cs="Century Gothic" w:eastAsia="Century Gothic" w:hAnsi="Century Gothic"/>
          <w:sz w:val="21"/>
          <w:szCs w:val="21"/>
          <w:rtl w:val="0"/>
        </w:rPr>
        <w:t xml:space="preserve">, students guide their animal in front of a judge, who evaluates both the cow’s health and quality and how well the student handles and cares for it. After the show, many cattle are part of a </w:t>
      </w:r>
      <w:r w:rsidDel="00000000" w:rsidR="00000000" w:rsidRPr="00000000">
        <w:rPr>
          <w:rFonts w:ascii="Century Gothic" w:cs="Century Gothic" w:eastAsia="Century Gothic" w:hAnsi="Century Gothic"/>
          <w:b w:val="1"/>
          <w:bCs w:val="1"/>
          <w:sz w:val="21"/>
          <w:szCs w:val="21"/>
          <w:rtl w:val="0"/>
        </w:rPr>
        <w:t xml:space="preserve">sale (auction)</w:t>
      </w:r>
      <w:r w:rsidDel="00000000" w:rsidR="00000000" w:rsidRPr="00000000">
        <w:rPr>
          <w:rFonts w:ascii="Century Gothic" w:cs="Century Gothic" w:eastAsia="Century Gothic" w:hAnsi="Century Gothic"/>
          <w:sz w:val="21"/>
          <w:szCs w:val="21"/>
          <w:rtl w:val="0"/>
        </w:rPr>
        <w:t xml:space="preserve"> where community members and businesses bid to buy the animals. The money the youth earns reflects their hard work and helps teach responsibility, financial skills, and the farm‑to‑food process.</w:t>
      </w:r>
    </w:p>
    <w:p w:rsidR="00000000" w:rsidDel="00000000" w:rsidP="00000000" w:rsidRDefault="00000000" w:rsidRPr="00000000" w14:paraId="0000009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Say: “Now let’s talk about how we exercise with our animal and help it get ready for the show and sale. First, we put on a </w:t>
      </w:r>
      <w:r w:rsidDel="00000000" w:rsidR="00000000" w:rsidRPr="00000000">
        <w:rPr>
          <w:rFonts w:ascii="Century Gothic" w:cs="Century Gothic" w:eastAsia="Century Gothic" w:hAnsi="Century Gothic"/>
          <w:b w:val="1"/>
          <w:bCs w:val="1"/>
          <w:sz w:val="21"/>
          <w:szCs w:val="21"/>
          <w:rtl w:val="0"/>
        </w:rPr>
        <w:t xml:space="preserve">halter </w:t>
      </w:r>
      <w:r w:rsidDel="00000000" w:rsidR="00000000" w:rsidRPr="00000000">
        <w:rPr>
          <w:rFonts w:ascii="Century Gothic" w:cs="Century Gothic" w:eastAsia="Century Gothic" w:hAnsi="Century Gothic"/>
          <w:sz w:val="21"/>
          <w:szCs w:val="21"/>
          <w:rtl w:val="0"/>
        </w:rPr>
        <w:t xml:space="preserve">which allows us to attach a lead rope to walk the animal. We have to be very calm so as not to scare the animal. </w:t>
      </w:r>
    </w:p>
    <w:p w:rsidR="00000000" w:rsidDel="00000000" w:rsidP="00000000" w:rsidRDefault="00000000" w:rsidRPr="00000000" w14:paraId="00000096">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7">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Let’s Practice</w:t>
      </w:r>
      <w:r w:rsidDel="00000000" w:rsidR="00000000" w:rsidRPr="00000000">
        <w:rPr>
          <w:rFonts w:ascii="Century Gothic" w:cs="Century Gothic" w:eastAsia="Century Gothic" w:hAnsi="Century Gothic"/>
          <w:sz w:val="21"/>
          <w:szCs w:val="21"/>
          <w:rtl w:val="0"/>
        </w:rPr>
        <w:t xml:space="preserve">: “We are going to walk our animals, calmly and slowly. Then we teach our animal to stop and stand in front of the judges. The important part is to remember the judges are looking at how well you cared for the animal. How well brushed and groomed our animal and how well we feed it. After exercising with our cow we are going to make sure it feels good and feed it for the end of the day.” </w:t>
      </w:r>
    </w:p>
    <w:p w:rsidR="00000000" w:rsidDel="00000000" w:rsidP="00000000" w:rsidRDefault="00000000" w:rsidRPr="00000000" w14:paraId="00000098">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9">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Feed </w:t>
      </w:r>
      <w:r w:rsidDel="00000000" w:rsidR="00000000" w:rsidRPr="00000000">
        <w:rPr>
          <w:rFonts w:ascii="Century Gothic" w:cs="Century Gothic" w:eastAsia="Century Gothic" w:hAnsi="Century Gothic"/>
          <w:sz w:val="21"/>
          <w:szCs w:val="21"/>
          <w:rtl w:val="0"/>
        </w:rPr>
        <w:t xml:space="preserve">- if you would like to integrate a great activity for students to make their own cattle feed see this lesson: </w:t>
      </w:r>
    </w:p>
    <w:p w:rsidR="00000000" w:rsidDel="00000000" w:rsidP="00000000" w:rsidRDefault="00000000" w:rsidRPr="00000000" w14:paraId="0000009A">
      <w:pPr>
        <w:spacing w:after="0" w:line="276" w:lineRule="auto"/>
        <w:rPr>
          <w:rFonts w:ascii="Century Gothic" w:cs="Century Gothic" w:eastAsia="Century Gothic" w:hAnsi="Century Gothic"/>
          <w:i w:val="1"/>
          <w:iCs w:val="1"/>
          <w:sz w:val="18"/>
          <w:szCs w:val="18"/>
        </w:rPr>
      </w:pPr>
      <w:r w:rsidDel="00000000" w:rsidR="00000000" w:rsidRPr="00000000">
        <w:rPr>
          <w:rtl w:val="0"/>
        </w:rPr>
      </w:r>
    </w:p>
    <w:p w:rsidR="00000000" w:rsidDel="00000000" w:rsidP="00000000" w:rsidRDefault="00000000" w:rsidRPr="00000000" w14:paraId="0000009B">
      <w:pPr>
        <w:spacing w:after="0" w:before="0" w:line="24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Provide each student with a small bowl or plastic bag. Students will rotate through each of the 4 stations. At each station students will learn a little about proteins, carbohydrates, fats, and vitamins/minerals. Students will also learn about measurement </w:t>
      </w:r>
      <w:r w:rsidDel="00000000" w:rsidR="00000000" w:rsidRPr="00000000">
        <w:rPr>
          <w:rFonts w:ascii="Century Gothic" w:cs="Century Gothic" w:eastAsia="Century Gothic" w:hAnsi="Century Gothic"/>
          <w:i w:val="1"/>
          <w:iCs w:val="1"/>
          <w:sz w:val="21"/>
          <w:szCs w:val="21"/>
          <w:rtl w:val="0"/>
        </w:rPr>
        <w:t xml:space="preserve">(these measurements are for visualization only, not actual amounts given to an animal).</w:t>
      </w:r>
      <w:r w:rsidDel="00000000" w:rsidR="00000000" w:rsidRPr="00000000">
        <w:rPr>
          <w:rFonts w:ascii="Century Gothic" w:cs="Century Gothic" w:eastAsia="Century Gothic" w:hAnsi="Century Gothic"/>
          <w:sz w:val="21"/>
          <w:szCs w:val="21"/>
          <w:rtl w:val="0"/>
        </w:rPr>
        <w:t xml:space="preserve"> For younger students, having items pre-measured is a great alternative. Students will add ingredients one at a time. </w:t>
      </w:r>
    </w:p>
    <w:p w:rsidR="00000000" w:rsidDel="00000000" w:rsidP="00000000" w:rsidRDefault="00000000" w:rsidRPr="00000000" w14:paraId="0000009C">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9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1</w:t>
      </w:r>
      <w:r w:rsidDel="00000000" w:rsidR="00000000" w:rsidRPr="00000000">
        <w:rPr>
          <w:rFonts w:ascii="Century Gothic" w:cs="Century Gothic" w:eastAsia="Century Gothic" w:hAnsi="Century Gothic"/>
          <w:sz w:val="21"/>
          <w:szCs w:val="21"/>
          <w:rtl w:val="0"/>
        </w:rPr>
        <w:t xml:space="preserve">:  </w:t>
      </w:r>
      <w:r w:rsidDel="00000000" w:rsidR="00000000" w:rsidRPr="00000000">
        <w:rPr>
          <w:rFonts w:ascii="Century Gothic" w:cs="Century Gothic" w:eastAsia="Century Gothic" w:hAnsi="Century Gothic"/>
          <w:b w:val="1"/>
          <w:bCs w:val="1"/>
          <w:sz w:val="21"/>
          <w:szCs w:val="21"/>
          <w:rtl w:val="0"/>
        </w:rPr>
        <w:t xml:space="preserve">Protein:</w:t>
      </w:r>
      <w:r w:rsidDel="00000000" w:rsidR="00000000" w:rsidRPr="00000000">
        <w:rPr>
          <w:rFonts w:ascii="Century Gothic" w:cs="Century Gothic" w:eastAsia="Century Gothic" w:hAnsi="Century Gothic"/>
          <w:sz w:val="21"/>
          <w:szCs w:val="21"/>
          <w:rtl w:val="0"/>
        </w:rPr>
        <w:t xml:space="preserve"> 1 scoop (.5 cup)</w:t>
      </w:r>
    </w:p>
    <w:p w:rsidR="00000000" w:rsidDel="00000000" w:rsidP="00000000" w:rsidRDefault="00000000" w:rsidRPr="00000000" w14:paraId="0000009E">
      <w:pPr>
        <w:numPr>
          <w:ilvl w:val="0"/>
          <w:numId w:val="10"/>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Peanuts, walnuts, pecans</w:t>
      </w:r>
    </w:p>
    <w:p w:rsidR="00000000" w:rsidDel="00000000" w:rsidP="00000000" w:rsidRDefault="00000000" w:rsidRPr="00000000" w14:paraId="0000009F">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Protein helps cows grow muscles, repair their bodies, and stay strong. Cows get protein from grasses and legumes, soybean meal, and sometimes supplements in feed. Protein builds muscle and keeps the immune system strong. </w:t>
      </w:r>
    </w:p>
    <w:p w:rsidR="00000000" w:rsidDel="00000000" w:rsidP="00000000" w:rsidRDefault="00000000" w:rsidRPr="00000000" w14:paraId="000000A0">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Stations 2: Carbohydrates:</w:t>
      </w:r>
      <w:r w:rsidDel="00000000" w:rsidR="00000000" w:rsidRPr="00000000">
        <w:rPr>
          <w:rFonts w:ascii="Century Gothic" w:cs="Century Gothic" w:eastAsia="Century Gothic" w:hAnsi="Century Gothic"/>
          <w:sz w:val="21"/>
          <w:szCs w:val="21"/>
          <w:rtl w:val="0"/>
        </w:rPr>
        <w:t xml:space="preserve"> 3 scoops (.5 cup) </w:t>
      </w:r>
    </w:p>
    <w:p w:rsidR="00000000" w:rsidDel="00000000" w:rsidP="00000000" w:rsidRDefault="00000000" w:rsidRPr="00000000" w14:paraId="000000A1">
      <w:pPr>
        <w:numPr>
          <w:ilvl w:val="0"/>
          <w:numId w:val="5"/>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Popcorn, rice chex</w:t>
      </w:r>
    </w:p>
    <w:p w:rsidR="00000000" w:rsidDel="00000000" w:rsidP="00000000" w:rsidRDefault="00000000" w:rsidRPr="00000000" w14:paraId="000000A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Carbohydrates give cows the energy they need to walk, eat, grow, and stay active. Different things cows eat to get carbohydrates include: grass, hay, corn, and grains. Cows need carbohydrates to move and stay active. It is good for a healthy heartbeat, digestion, and it supports growth. </w:t>
      </w:r>
    </w:p>
    <w:p w:rsidR="00000000" w:rsidDel="00000000" w:rsidP="00000000" w:rsidRDefault="00000000" w:rsidRPr="00000000" w14:paraId="000000A3">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3: Fats: </w:t>
      </w:r>
      <w:r w:rsidDel="00000000" w:rsidR="00000000" w:rsidRPr="00000000">
        <w:rPr>
          <w:rFonts w:ascii="Century Gothic" w:cs="Century Gothic" w:eastAsia="Century Gothic" w:hAnsi="Century Gothic"/>
          <w:sz w:val="21"/>
          <w:szCs w:val="21"/>
          <w:rtl w:val="0"/>
        </w:rPr>
        <w:t xml:space="preserve"> 4 spoonfuls (tablespoon)</w:t>
      </w:r>
    </w:p>
    <w:p w:rsidR="00000000" w:rsidDel="00000000" w:rsidP="00000000" w:rsidRDefault="00000000" w:rsidRPr="00000000" w14:paraId="000000A4">
      <w:pPr>
        <w:numPr>
          <w:ilvl w:val="0"/>
          <w:numId w:val="11"/>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Pumpkin Seeds </w:t>
      </w:r>
    </w:p>
    <w:p w:rsidR="00000000" w:rsidDel="00000000" w:rsidP="00000000" w:rsidRDefault="00000000" w:rsidRPr="00000000" w14:paraId="000000A5">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Fats are necessary when cows need extra energy. </w:t>
      </w:r>
      <w:r w:rsidDel="00000000" w:rsidR="00000000" w:rsidRPr="00000000">
        <w:rPr>
          <w:rFonts w:ascii="Century Gothic" w:cs="Century Gothic" w:eastAsia="Century Gothic" w:hAnsi="Century Gothic"/>
          <w:sz w:val="21"/>
          <w:szCs w:val="21"/>
          <w:rtl w:val="0"/>
        </w:rPr>
        <w:t xml:space="preserve">Cows get fats from natural fat in feed, some grains and supplements. Fats are important because they help keep cows warm in cold weather and support healthy body condition. </w:t>
      </w:r>
    </w:p>
    <w:p w:rsidR="00000000" w:rsidDel="00000000" w:rsidP="00000000" w:rsidRDefault="00000000" w:rsidRPr="00000000" w14:paraId="000000A6">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Station 4: Vitamins/Minerals:</w:t>
      </w:r>
      <w:r w:rsidDel="00000000" w:rsidR="00000000" w:rsidRPr="00000000">
        <w:rPr>
          <w:rFonts w:ascii="Century Gothic" w:cs="Century Gothic" w:eastAsia="Century Gothic" w:hAnsi="Century Gothic"/>
          <w:sz w:val="21"/>
          <w:szCs w:val="21"/>
          <w:rtl w:val="0"/>
        </w:rPr>
        <w:t xml:space="preserve"> 1 spoonful (tablespoon)</w:t>
      </w:r>
    </w:p>
    <w:p w:rsidR="00000000" w:rsidDel="00000000" w:rsidP="00000000" w:rsidRDefault="00000000" w:rsidRPr="00000000" w14:paraId="000000A7">
      <w:pPr>
        <w:numPr>
          <w:ilvl w:val="0"/>
          <w:numId w:val="12"/>
        </w:numPr>
        <w:spacing w:after="0" w:before="0" w:line="240" w:lineRule="auto"/>
        <w:ind w:left="720" w:hanging="36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Banana Chips- crushed</w:t>
      </w:r>
    </w:p>
    <w:p w:rsidR="00000000" w:rsidDel="00000000" w:rsidP="00000000" w:rsidRDefault="00000000" w:rsidRPr="00000000" w14:paraId="000000A8">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Vitamins and minerals are </w:t>
      </w:r>
      <w:r w:rsidDel="00000000" w:rsidR="00000000" w:rsidRPr="00000000">
        <w:rPr>
          <w:rFonts w:ascii="Century Gothic" w:cs="Century Gothic" w:eastAsia="Century Gothic" w:hAnsi="Century Gothic"/>
          <w:b w:val="1"/>
          <w:bCs w:val="1"/>
          <w:sz w:val="21"/>
          <w:szCs w:val="21"/>
          <w:rtl w:val="0"/>
        </w:rPr>
        <w:t xml:space="preserve">tiny helpers inside the body</w:t>
      </w:r>
      <w:r w:rsidDel="00000000" w:rsidR="00000000" w:rsidRPr="00000000">
        <w:rPr>
          <w:rFonts w:ascii="Century Gothic" w:cs="Century Gothic" w:eastAsia="Century Gothic" w:hAnsi="Century Gothic"/>
          <w:sz w:val="21"/>
          <w:szCs w:val="21"/>
          <w:rtl w:val="0"/>
        </w:rPr>
        <w:t xml:space="preserve"> that keep everything working correctly. Some include: calcium for strong bones, vitamin A for good eyesight, salt and minerals for body balance. </w:t>
      </w:r>
    </w:p>
    <w:p w:rsidR="00000000" w:rsidDel="00000000" w:rsidP="00000000" w:rsidRDefault="00000000" w:rsidRPr="00000000" w14:paraId="000000A9">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A">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After students have gone through the stages from “A Day in the Life of a Cattle Kid” the teacher will explain that people caring for animals do this every single day. They take pride in caring for their animal and ensure their cow is cared for and respected the entire time. Say: “Kids take care of their cow every day for many months before the show. By the time they sell it, they have spent a long time feeding, training, and caring for it.” This long-term care is what makes the show-and-sale meaningful—it reflects </w:t>
      </w:r>
      <w:r w:rsidDel="00000000" w:rsidR="00000000" w:rsidRPr="00000000">
        <w:rPr>
          <w:rFonts w:ascii="Century Gothic" w:cs="Century Gothic" w:eastAsia="Century Gothic" w:hAnsi="Century Gothic"/>
          <w:b w:val="1"/>
          <w:bCs w:val="1"/>
          <w:sz w:val="21"/>
          <w:szCs w:val="21"/>
          <w:rtl w:val="0"/>
        </w:rPr>
        <w:t xml:space="preserve">months of responsibility and hard work</w:t>
      </w:r>
      <w:r w:rsidDel="00000000" w:rsidR="00000000" w:rsidRPr="00000000">
        <w:rPr>
          <w:rFonts w:ascii="Century Gothic" w:cs="Century Gothic" w:eastAsia="Century Gothic" w:hAnsi="Century Gothic"/>
          <w:sz w:val="21"/>
          <w:szCs w:val="21"/>
          <w:rtl w:val="0"/>
        </w:rPr>
        <w:t xml:space="preserve">.</w:t>
      </w:r>
    </w:p>
    <w:p w:rsidR="00000000" w:rsidDel="00000000" w:rsidP="00000000" w:rsidRDefault="00000000" w:rsidRPr="00000000" w14:paraId="000000AB">
      <w:pPr>
        <w:spacing w:after="0" w:before="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AC">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Discussion</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AD">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Ask:</w:t>
      </w:r>
    </w:p>
    <w:p w:rsidR="00000000" w:rsidDel="00000000" w:rsidP="00000000" w:rsidRDefault="00000000" w:rsidRPr="00000000" w14:paraId="000000AE">
      <w:pPr>
        <w:numPr>
          <w:ilvl w:val="0"/>
          <w:numId w:val="2"/>
        </w:numPr>
        <w:spacing w:after="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do you think kids feel caring for a cow every day?”</w:t>
      </w:r>
    </w:p>
    <w:p w:rsidR="00000000" w:rsidDel="00000000" w:rsidP="00000000" w:rsidRDefault="00000000" w:rsidRPr="00000000" w14:paraId="000000AF">
      <w:pPr>
        <w:numPr>
          <w:ilvl w:val="0"/>
          <w:numId w:val="2"/>
        </w:numPr>
        <w:spacing w:after="0" w:afterAutospacing="0" w:before="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“What might be hard about it?”</w:t>
      </w:r>
    </w:p>
    <w:p w:rsidR="00000000" w:rsidDel="00000000" w:rsidP="00000000" w:rsidRDefault="00000000" w:rsidRPr="00000000" w14:paraId="000000B0">
      <w:pPr>
        <w:numPr>
          <w:ilvl w:val="0"/>
          <w:numId w:val="2"/>
        </w:numPr>
        <w:spacing w:after="220" w:before="0" w:beforeAutospacing="0"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sz w:val="21"/>
          <w:szCs w:val="21"/>
          <w:rtl w:val="0"/>
        </w:rPr>
        <w:t xml:space="preserve">“How might it feel to sell the animal?”</w:t>
      </w:r>
    </w:p>
    <w:p w:rsidR="00000000" w:rsidDel="00000000" w:rsidP="00000000" w:rsidRDefault="00000000" w:rsidRPr="00000000" w14:paraId="000000B1">
      <w:pPr>
        <w:spacing w:after="0" w:before="0" w:line="240" w:lineRule="auto"/>
        <w:rPr>
          <w:rFonts w:ascii="Century Gothic" w:cs="Century Gothic" w:eastAsia="Century Gothic" w:hAnsi="Century Gothic"/>
          <w:b w:val="1"/>
          <w:bCs w:val="1"/>
          <w:color w:val="274e13"/>
          <w:sz w:val="30"/>
          <w:szCs w:val="30"/>
        </w:rPr>
      </w:pPr>
      <w:r w:rsidDel="00000000" w:rsidR="00000000" w:rsidRPr="00000000">
        <w:rPr>
          <w:rFonts w:ascii="Century Gothic" w:cs="Century Gothic" w:eastAsia="Century Gothic" w:hAnsi="Century Gothic"/>
          <w:b w:val="1"/>
          <w:bCs w:val="1"/>
          <w:color w:val="274e13"/>
          <w:sz w:val="30"/>
          <w:szCs w:val="30"/>
          <w:rtl w:val="0"/>
        </w:rPr>
        <w:t xml:space="preserve">Evaluate</w:t>
      </w:r>
    </w:p>
    <w:p w:rsidR="00000000" w:rsidDel="00000000" w:rsidP="00000000" w:rsidRDefault="00000000" w:rsidRPr="00000000" w14:paraId="000000B2">
      <w:pPr>
        <w:spacing w:after="0" w:before="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Finally, to close out the lesson assign students with a few tasks or options:</w:t>
      </w:r>
    </w:p>
    <w:p w:rsidR="00000000" w:rsidDel="00000000" w:rsidP="00000000" w:rsidRDefault="00000000" w:rsidRPr="00000000" w14:paraId="000000B3">
      <w:pPr>
        <w:spacing w:after="0" w:before="0" w:line="240" w:lineRule="auto"/>
        <w:ind w:left="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b w:val="1"/>
          <w:bCs w:val="1"/>
          <w:sz w:val="21"/>
          <w:szCs w:val="21"/>
          <w:rtl w:val="0"/>
        </w:rPr>
        <w:t xml:space="preserve">Lesson Activity</w:t>
      </w:r>
      <w:r w:rsidDel="00000000" w:rsidR="00000000" w:rsidRPr="00000000">
        <w:rPr>
          <w:rFonts w:ascii="Century Gothic" w:cs="Century Gothic" w:eastAsia="Century Gothic" w:hAnsi="Century Gothic"/>
          <w:sz w:val="21"/>
          <w:szCs w:val="21"/>
          <w:rtl w:val="0"/>
        </w:rPr>
        <w:t xml:space="preserve">: My Show Animal Plan</w:t>
      </w:r>
    </w:p>
    <w:p w:rsidR="00000000" w:rsidDel="00000000" w:rsidP="00000000" w:rsidRDefault="00000000" w:rsidRPr="00000000" w14:paraId="000000B4">
      <w:pPr>
        <w:numPr>
          <w:ilvl w:val="0"/>
          <w:numId w:val="3"/>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Students will create a Show and Sale plan, much like the one we used during the lesson. </w:t>
      </w:r>
    </w:p>
    <w:p w:rsidR="00000000" w:rsidDel="00000000" w:rsidP="00000000" w:rsidRDefault="00000000" w:rsidRPr="00000000" w14:paraId="000000B5">
      <w:pPr>
        <w:spacing w:after="0" w:before="0" w:line="240" w:lineRule="auto"/>
        <w:ind w:left="720" w:firstLine="0"/>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Students will draw their cow</w:t>
      </w:r>
    </w:p>
    <w:p w:rsidR="00000000" w:rsidDel="00000000" w:rsidP="00000000" w:rsidRDefault="00000000" w:rsidRPr="00000000" w14:paraId="000000B6">
      <w:pPr>
        <w:numPr>
          <w:ilvl w:val="0"/>
          <w:numId w:val="14"/>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Provide students with common NC cattle breeds and allow students to select the one they like the most. Learn about specific details for that breed of cow. </w:t>
      </w:r>
    </w:p>
    <w:p w:rsidR="00000000" w:rsidDel="00000000" w:rsidP="00000000" w:rsidRDefault="00000000" w:rsidRPr="00000000" w14:paraId="000000B7">
      <w:pPr>
        <w:numPr>
          <w:ilvl w:val="0"/>
          <w:numId w:val="14"/>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Select the food they want it to eat. </w:t>
      </w:r>
    </w:p>
    <w:p w:rsidR="00000000" w:rsidDel="00000000" w:rsidP="00000000" w:rsidRDefault="00000000" w:rsidRPr="00000000" w14:paraId="000000B8">
      <w:pPr>
        <w:numPr>
          <w:ilvl w:val="0"/>
          <w:numId w:val="14"/>
        </w:numPr>
        <w:spacing w:after="0" w:before="0" w:line="240" w:lineRule="auto"/>
        <w:ind w:left="144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Determine where it will live. </w:t>
      </w:r>
      <w:r w:rsidDel="00000000" w:rsidR="00000000" w:rsidRPr="00000000">
        <w:rPr>
          <w:rFonts w:ascii="Century Gothic" w:cs="Century Gothic" w:eastAsia="Century Gothic" w:hAnsi="Century Gothic"/>
          <w:b w:val="1"/>
          <w:bCs w:val="1"/>
          <w:sz w:val="21"/>
          <w:szCs w:val="21"/>
          <w:rtl w:val="0"/>
        </w:rPr>
        <w:t xml:space="preserve">Design a cow stall</w:t>
      </w:r>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B9">
      <w:pPr>
        <w:spacing w:after="0" w:before="0" w:line="240" w:lineRule="auto"/>
        <w:rPr>
          <w:rFonts w:ascii="Century Gothic" w:cs="Century Gothic" w:eastAsia="Century Gothic" w:hAnsi="Century Gothic"/>
          <w:b w:val="1"/>
          <w:bCs w:val="1"/>
          <w:sz w:val="21"/>
          <w:szCs w:val="21"/>
        </w:rPr>
      </w:pPr>
      <w:r w:rsidDel="00000000" w:rsidR="00000000" w:rsidRPr="00000000">
        <w:rPr>
          <w:rFonts w:ascii="Century Gothic" w:cs="Century Gothic" w:eastAsia="Century Gothic" w:hAnsi="Century Gothic"/>
          <w:b w:val="1"/>
          <w:bCs w:val="1"/>
          <w:sz w:val="21"/>
          <w:szCs w:val="21"/>
          <w:rtl w:val="0"/>
        </w:rPr>
        <w:t xml:space="preserve">Write</w:t>
      </w:r>
    </w:p>
    <w:p w:rsidR="00000000" w:rsidDel="00000000" w:rsidP="00000000" w:rsidRDefault="00000000" w:rsidRPr="00000000" w14:paraId="000000BA">
      <w:pPr>
        <w:numPr>
          <w:ilvl w:val="0"/>
          <w:numId w:val="15"/>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K-2 “I would take care of my cow by ______.”</w:t>
      </w:r>
    </w:p>
    <w:p w:rsidR="00000000" w:rsidDel="00000000" w:rsidP="00000000" w:rsidRDefault="00000000" w:rsidRPr="00000000" w14:paraId="000000BB">
      <w:pPr>
        <w:numPr>
          <w:ilvl w:val="0"/>
          <w:numId w:val="15"/>
        </w:numPr>
        <w:spacing w:after="0" w:before="0" w:line="240" w:lineRule="auto"/>
        <w:ind w:left="720" w:hanging="360"/>
        <w:rPr>
          <w:rFonts w:ascii="Century Gothic" w:cs="Century Gothic" w:eastAsia="Century Gothic" w:hAnsi="Century Gothic"/>
          <w:sz w:val="21"/>
          <w:szCs w:val="21"/>
          <w:u w:val="none"/>
        </w:rPr>
      </w:pPr>
      <w:r w:rsidDel="00000000" w:rsidR="00000000" w:rsidRPr="00000000">
        <w:rPr>
          <w:rFonts w:ascii="Century Gothic" w:cs="Century Gothic" w:eastAsia="Century Gothic" w:hAnsi="Century Gothic"/>
          <w:sz w:val="21"/>
          <w:szCs w:val="21"/>
          <w:rtl w:val="0"/>
        </w:rPr>
        <w:t xml:space="preserve">3-5 Write a one page essay or narrative story about your plan for caring for your show cow. </w:t>
      </w:r>
    </w:p>
    <w:p w:rsidR="00000000" w:rsidDel="00000000" w:rsidP="00000000" w:rsidRDefault="00000000" w:rsidRPr="00000000" w14:paraId="000000BC">
      <w:pPr>
        <w:spacing w:after="0" w:before="0" w:line="240" w:lineRule="auto"/>
        <w:ind w:left="0"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D">
      <w:pPr>
        <w:spacing w:after="0" w:before="0" w:line="240" w:lineRule="auto"/>
        <w:jc w:val="cente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Resources</w:t>
      </w:r>
    </w:p>
    <w:p w:rsidR="00000000" w:rsidDel="00000000" w:rsidP="00000000" w:rsidRDefault="00000000" w:rsidRPr="00000000" w14:paraId="000000BE">
      <w:pPr>
        <w:spacing w:after="0" w:line="259.20000000000005"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Extension Lesson Plan: </w:t>
      </w:r>
    </w:p>
    <w:p w:rsidR="00000000" w:rsidDel="00000000" w:rsidP="00000000" w:rsidRDefault="00000000" w:rsidRPr="00000000" w14:paraId="000000BF">
      <w:pPr>
        <w:spacing w:after="0" w:line="259.20000000000005" w:lineRule="auto"/>
        <w:rPr>
          <w:rFonts w:ascii="Century Gothic" w:cs="Century Gothic" w:eastAsia="Century Gothic" w:hAnsi="Century Gothic"/>
          <w:sz w:val="21"/>
          <w:szCs w:val="21"/>
        </w:rPr>
      </w:pPr>
      <w:hyperlink r:id="rId8">
        <w:r w:rsidDel="00000000" w:rsidR="00000000" w:rsidRPr="00000000">
          <w:rPr>
            <w:rFonts w:ascii="Century Gothic" w:cs="Century Gothic" w:eastAsia="Century Gothic" w:hAnsi="Century Gothic"/>
            <w:color w:val="1155cc"/>
            <w:sz w:val="21"/>
            <w:szCs w:val="21"/>
            <w:u w:val="single"/>
            <w:rtl w:val="0"/>
          </w:rPr>
          <w:t xml:space="preserve">https://www.agintheclassroom.org/media/0yaps2v3/beef-reader-pages-updated-2022.pdf</w:t>
        </w:r>
      </w:hyperlink>
      <w:r w:rsidDel="00000000" w:rsidR="00000000" w:rsidRPr="00000000">
        <w:rPr>
          <w:rtl w:val="0"/>
        </w:rPr>
      </w:r>
    </w:p>
    <w:p w:rsidR="00000000" w:rsidDel="00000000" w:rsidP="00000000" w:rsidRDefault="00000000" w:rsidRPr="00000000" w14:paraId="000000C0">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1">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AgMag</w:t>
      </w:r>
    </w:p>
    <w:p w:rsidR="00000000" w:rsidDel="00000000" w:rsidP="00000000" w:rsidRDefault="00000000" w:rsidRPr="00000000" w14:paraId="000000C2">
      <w:pPr>
        <w:spacing w:after="0" w:line="240" w:lineRule="auto"/>
        <w:rPr>
          <w:rFonts w:ascii="Century Gothic" w:cs="Century Gothic" w:eastAsia="Century Gothic" w:hAnsi="Century Gothic"/>
          <w:sz w:val="21"/>
          <w:szCs w:val="21"/>
        </w:rPr>
      </w:pPr>
      <w:hyperlink r:id="rId9">
        <w:r w:rsidDel="00000000" w:rsidR="00000000" w:rsidRPr="00000000">
          <w:rPr>
            <w:rFonts w:ascii="Century Gothic" w:cs="Century Gothic" w:eastAsia="Century Gothic" w:hAnsi="Century Gothic"/>
            <w:color w:val="1155cc"/>
            <w:sz w:val="21"/>
            <w:szCs w:val="21"/>
            <w:u w:val="single"/>
            <w:rtl w:val="0"/>
          </w:rPr>
          <w:t xml:space="preserve">https://www.ncfb.org/wp-content/uploads/2023/02/Beef-AgMag-Final-for-Web.pdf</w:t>
        </w:r>
      </w:hyperlink>
      <w:r w:rsidDel="00000000" w:rsidR="00000000" w:rsidRPr="00000000">
        <w:rPr>
          <w:rFonts w:ascii="Century Gothic" w:cs="Century Gothic" w:eastAsia="Century Gothic" w:hAnsi="Century Gothic"/>
          <w:sz w:val="21"/>
          <w:szCs w:val="21"/>
          <w:rtl w:val="0"/>
        </w:rPr>
        <w:t xml:space="preserve"> </w:t>
      </w:r>
    </w:p>
    <w:p w:rsidR="00000000" w:rsidDel="00000000" w:rsidP="00000000" w:rsidRDefault="00000000" w:rsidRPr="00000000" w14:paraId="000000C3">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4">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Additional AgMag &amp; Supplemental Activity Page</w:t>
      </w:r>
    </w:p>
    <w:p w:rsidR="00000000" w:rsidDel="00000000" w:rsidP="00000000" w:rsidRDefault="00000000" w:rsidRPr="00000000" w14:paraId="000000C5">
      <w:pPr>
        <w:spacing w:after="0" w:line="240" w:lineRule="auto"/>
        <w:rPr>
          <w:rFonts w:ascii="Century Gothic" w:cs="Century Gothic" w:eastAsia="Century Gothic" w:hAnsi="Century Gothic"/>
          <w:sz w:val="21"/>
          <w:szCs w:val="21"/>
        </w:rPr>
      </w:pPr>
      <w:hyperlink r:id="rId10">
        <w:r w:rsidDel="00000000" w:rsidR="00000000" w:rsidRPr="00000000">
          <w:rPr>
            <w:rFonts w:ascii="Century Gothic" w:cs="Century Gothic" w:eastAsia="Century Gothic" w:hAnsi="Century Gothic"/>
            <w:color w:val="1155cc"/>
            <w:sz w:val="21"/>
            <w:szCs w:val="21"/>
            <w:u w:val="single"/>
            <w:rtl w:val="0"/>
          </w:rPr>
          <w:t xml:space="preserve">https://www.agintheclassroom.org/media/k1vp2cqr/beef-ag-mag.pdf</w:t>
        </w:r>
      </w:hyperlink>
      <w:r w:rsidDel="00000000" w:rsidR="00000000" w:rsidRPr="00000000">
        <w:rPr>
          <w:rtl w:val="0"/>
        </w:rPr>
      </w:r>
    </w:p>
    <w:p w:rsidR="00000000" w:rsidDel="00000000" w:rsidP="00000000" w:rsidRDefault="00000000" w:rsidRPr="00000000" w14:paraId="000000C6">
      <w:pPr>
        <w:spacing w:after="0" w:line="240" w:lineRule="auto"/>
        <w:rPr>
          <w:rFonts w:ascii="Century Gothic" w:cs="Century Gothic" w:eastAsia="Century Gothic" w:hAnsi="Century Gothic"/>
          <w:sz w:val="21"/>
          <w:szCs w:val="21"/>
        </w:rPr>
      </w:pPr>
      <w:hyperlink r:id="rId11">
        <w:r w:rsidDel="00000000" w:rsidR="00000000" w:rsidRPr="00000000">
          <w:rPr>
            <w:rFonts w:ascii="Century Gothic" w:cs="Century Gothic" w:eastAsia="Century Gothic" w:hAnsi="Century Gothic"/>
            <w:color w:val="1155cc"/>
            <w:sz w:val="21"/>
            <w:szCs w:val="21"/>
            <w:u w:val="single"/>
            <w:rtl w:val="0"/>
          </w:rPr>
          <w:t xml:space="preserve">https://www.agintheclassroom.org/media/ekih3dou/agventure-with-beef.pdf</w:t>
        </w:r>
      </w:hyperlink>
      <w:r w:rsidDel="00000000" w:rsidR="00000000" w:rsidRPr="00000000">
        <w:rPr>
          <w:rtl w:val="0"/>
        </w:rPr>
      </w:r>
    </w:p>
    <w:p w:rsidR="00000000" w:rsidDel="00000000" w:rsidP="00000000" w:rsidRDefault="00000000" w:rsidRPr="00000000" w14:paraId="000000C7">
      <w:pPr>
        <w:spacing w:after="0" w:line="240" w:lineRule="auto"/>
        <w:rPr>
          <w:rFonts w:ascii="Century Gothic" w:cs="Century Gothic" w:eastAsia="Century Gothic" w:hAnsi="Century Gothic"/>
          <w:sz w:val="21"/>
          <w:szCs w:val="21"/>
        </w:rPr>
      </w:pPr>
      <w:r w:rsidDel="00000000" w:rsidR="00000000" w:rsidRPr="00000000">
        <w:rPr>
          <w:rtl w:val="0"/>
        </w:rPr>
      </w:r>
    </w:p>
    <w:p w:rsidR="00000000" w:rsidDel="00000000" w:rsidP="00000000" w:rsidRDefault="00000000" w:rsidRPr="00000000" w14:paraId="000000C8">
      <w:pPr>
        <w:spacing w:after="0" w:line="240" w:lineRule="auto"/>
        <w:rPr>
          <w:rFonts w:ascii="Century Gothic" w:cs="Century Gothic" w:eastAsia="Century Gothic" w:hAnsi="Century Gothic"/>
          <w:sz w:val="21"/>
          <w:szCs w:val="21"/>
        </w:rPr>
      </w:pPr>
      <w:r w:rsidDel="00000000" w:rsidR="00000000" w:rsidRPr="00000000">
        <w:rPr>
          <w:rFonts w:ascii="Century Gothic" w:cs="Century Gothic" w:eastAsia="Century Gothic" w:hAnsi="Century Gothic"/>
          <w:sz w:val="21"/>
          <w:szCs w:val="21"/>
          <w:rtl w:val="0"/>
        </w:rPr>
        <w:t xml:space="preserve">Websites</w:t>
      </w:r>
    </w:p>
    <w:p w:rsidR="00000000" w:rsidDel="00000000" w:rsidP="00000000" w:rsidRDefault="00000000" w:rsidRPr="00000000" w14:paraId="000000C9">
      <w:pPr>
        <w:spacing w:after="0" w:line="240" w:lineRule="auto"/>
        <w:rPr>
          <w:rFonts w:ascii="Century Gothic" w:cs="Century Gothic" w:eastAsia="Century Gothic" w:hAnsi="Century Gothic"/>
          <w:sz w:val="21"/>
          <w:szCs w:val="21"/>
        </w:rPr>
      </w:pPr>
      <w:hyperlink r:id="rId12">
        <w:r w:rsidDel="00000000" w:rsidR="00000000" w:rsidRPr="00000000">
          <w:rPr>
            <w:rFonts w:ascii="Century Gothic" w:cs="Century Gothic" w:eastAsia="Century Gothic" w:hAnsi="Century Gothic"/>
            <w:color w:val="1155cc"/>
            <w:sz w:val="21"/>
            <w:szCs w:val="21"/>
            <w:u w:val="single"/>
            <w:rtl w:val="0"/>
          </w:rPr>
          <w:t xml:space="preserve">https://www.ncbeef.org/</w:t>
        </w:r>
      </w:hyperlink>
      <w:r w:rsidDel="00000000" w:rsidR="00000000" w:rsidRPr="00000000">
        <w:rPr>
          <w:rtl w:val="0"/>
        </w:rPr>
      </w:r>
    </w:p>
    <w:p w:rsidR="00000000" w:rsidDel="00000000" w:rsidP="00000000" w:rsidRDefault="00000000" w:rsidRPr="00000000" w14:paraId="000000CA">
      <w:pPr>
        <w:spacing w:after="0" w:line="240" w:lineRule="auto"/>
        <w:rPr/>
      </w:pPr>
      <w:hyperlink r:id="rId13">
        <w:r w:rsidDel="00000000" w:rsidR="00000000" w:rsidRPr="00000000">
          <w:rPr>
            <w:rFonts w:ascii="Century Gothic" w:cs="Century Gothic" w:eastAsia="Century Gothic" w:hAnsi="Century Gothic"/>
            <w:color w:val="1155cc"/>
            <w:sz w:val="21"/>
            <w:szCs w:val="21"/>
            <w:u w:val="single"/>
            <w:rtl w:val="0"/>
          </w:rPr>
          <w:t xml:space="preserve">https://www.beefitswhatsfordinner.com/raising-beef/production-story</w:t>
        </w:r>
      </w:hyperlink>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sectPr>
      <w:headerReference r:id="rId14" w:type="default"/>
      <w:footerReference r:id="rId15" w:type="default"/>
      <w:pgSz w:h="15810" w:w="12240" w:orient="portrait"/>
      <w:pgMar w:bottom="1440" w:top="1440" w:left="1440" w:right="720" w:header="43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371600" cy="849854"/>
          <wp:effectExtent b="0" l="0" r="0" t="0"/>
          <wp:docPr descr="c91ffbe1925cebd6875ceeca496088d7.png" id="2" name="image1.png"/>
          <a:graphic>
            <a:graphicData uri="http://schemas.openxmlformats.org/drawingml/2006/picture">
              <pic:pic>
                <pic:nvPicPr>
                  <pic:cNvPr descr="c91ffbe1925cebd6875ceeca496088d7.png" id="0" name="image1.png"/>
                  <pic:cNvPicPr preferRelativeResize="0"/>
                </pic:nvPicPr>
                <pic:blipFill>
                  <a:blip r:embed="rId1"/>
                  <a:srcRect b="0" l="0" r="0" t="0"/>
                  <a:stretch>
                    <a:fillRect/>
                  </a:stretch>
                </pic:blipFill>
                <pic:spPr>
                  <a:xfrm>
                    <a:off x="0" y="0"/>
                    <a:ext cx="1371600" cy="849854"/>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sz w:val="21"/>
        <w:szCs w:val="21"/>
      </w:rPr>
      <w:drawing>
        <wp:inline distB="114300" distT="114300" distL="114300" distR="114300">
          <wp:extent cx="783940" cy="78394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3940" cy="7839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3" Type="http://schemas.openxmlformats.org/officeDocument/2006/relationships/hyperlink" Target="https://www.beefitswhatsfordinner.com/raising-beef/production-story" TargetMode="External"/><Relationship Id="rId8" Type="http://schemas.openxmlformats.org/officeDocument/2006/relationships/hyperlink" Target="https://www.agintheclassroom.org/media/0yaps2v3/beef-reader-pages-updated-2022.pdf" TargetMode="Externa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yperlink" Target="https://www.ncbeef.org/" TargetMode="External"/><Relationship Id="rId7" Type="http://schemas.openxmlformats.org/officeDocument/2006/relationships/hyperlink" Target="https://docs.google.com/presentation/d/1NvWPTHBxnfjuXDKGdfogVs6fbaywoAD1/copy"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1" Type="http://schemas.openxmlformats.org/officeDocument/2006/relationships/hyperlink" Target="https://www.agintheclassroom.org/media/ekih3dou/agventure-with-beef.pdf" TargetMode="External"/><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agintheclassroom.org/media/k1vp2cqr/beef-ag-mag.pdf" TargetMode="External"/><Relationship Id="rId4" Type="http://schemas.openxmlformats.org/officeDocument/2006/relationships/numbering" Target="numbering.xml"/><Relationship Id="rId9" Type="http://schemas.openxmlformats.org/officeDocument/2006/relationships/hyperlink" Target="https://www.ncfb.org/wp-content/uploads/2023/02/Beef-AgMag-Final-for-Web.pdf"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o3WGm7c56YOrXpe8W/BO9dExyg==">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C345B2C991A614CAEDFA7F86DD8ABCA" ma:contentTypeVersion="13" ma:contentTypeDescription="Create a new document." ma:contentTypeScope="" ma:versionID="343aaeafb9807094a147b1dd2530ac74">
  <xsd:schema xmlns:xsd="http://www.w3.org/2001/XMLSchema" xmlns:xs="http://www.w3.org/2001/XMLSchema" xmlns:p="http://schemas.microsoft.com/office/2006/metadata/properties" xmlns:ns2="72402bf5-d538-46fc-8ceb-b9fbac7fba5c" xmlns:ns3="c178a390-2c19-4e81-b2fb-a5d3ec97a40d" targetNamespace="http://schemas.microsoft.com/office/2006/metadata/properties" ma:root="true" ma:fieldsID="b969a5d28d62ee618015a4e84ca6b9c9" ns2:_="" ns3:_="">
    <xsd:import namespace="72402bf5-d538-46fc-8ceb-b9fbac7fba5c"/>
    <xsd:import namespace="c178a390-2c19-4e81-b2fb-a5d3ec97a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02bf5-d538-46fc-8ceb-b9fbac7f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36f279-d15c-4d9d-a73f-0c5eb6368c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78a390-2c19-4e81-b2fb-a5d3ec97a4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7abc3b-a83a-4c97-9e00-89e137ec0c4c}" ma:internalName="TaxCatchAll" ma:showField="CatchAllData" ma:web="c178a390-2c19-4e81-b2fb-a5d3ec97a4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78a390-2c19-4e81-b2fb-a5d3ec97a40d" xsi:nil="true"/>
    <lcf76f155ced4ddcb4097134ff3c332f xmlns="72402bf5-d538-46fc-8ceb-b9fbac7fb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CA0CC44-B2A6-4E9E-971B-24B6F9BCF58F}"/>
</file>

<file path=customXML/itemProps3.xml><?xml version="1.0" encoding="utf-8"?>
<ds:datastoreItem xmlns:ds="http://schemas.openxmlformats.org/officeDocument/2006/customXml" ds:itemID="{D206B179-9611-4DF1-88FA-D121222B4A3D}"/>
</file>

<file path=customXML/itemProps4.xml><?xml version="1.0" encoding="utf-8"?>
<ds:datastoreItem xmlns:ds="http://schemas.openxmlformats.org/officeDocument/2006/customXml" ds:itemID="{CF2BDEA7-C6D4-4DEE-84E9-D987268237D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0x0101000C345B2C991A614CAEDFA7F86DD8ABCA</vt:lpwstr>
  </property>
</Properties>
</file>